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73AF3" w14:textId="43CCAFCE" w:rsidR="007C035E" w:rsidRPr="007C035E" w:rsidRDefault="007C035E" w:rsidP="007C035E">
      <w:pPr>
        <w:pStyle w:val="berschrift1"/>
        <w:rPr>
          <w:rFonts w:eastAsiaTheme="minorHAnsi" w:cstheme="minorBidi"/>
          <w:color w:val="auto"/>
          <w:sz w:val="32"/>
        </w:rPr>
      </w:pPr>
      <w:bookmarkStart w:id="0" w:name="_GoBack"/>
      <w:bookmarkEnd w:id="0"/>
      <w:r w:rsidRPr="007C035E">
        <w:rPr>
          <w:rStyle w:val="berschrift1Zchn"/>
          <w:sz w:val="32"/>
        </w:rPr>
        <w:t>Stellplatzsatzung als Steuerungsinstrument für den Klimaschutz</w:t>
      </w:r>
    </w:p>
    <w:p w14:paraId="55EA25D1" w14:textId="006DCFB8" w:rsidR="00052CBA" w:rsidRDefault="00F40BA7" w:rsidP="00A33C28">
      <w:r>
        <w:rPr>
          <w:rFonts w:cs="Arial"/>
        </w:rPr>
        <w:t>__________________________________________________________________________</w:t>
      </w:r>
    </w:p>
    <w:p w14:paraId="0FC6701B" w14:textId="77777777" w:rsidR="007C035E" w:rsidRPr="00A33C28" w:rsidRDefault="007C035E" w:rsidP="00A33C28">
      <w:pPr>
        <w:rPr>
          <w:rStyle w:val="berschrift1Zchn"/>
          <w:rFonts w:eastAsiaTheme="minorHAnsi" w:cstheme="minorBidi"/>
          <w:color w:val="auto"/>
          <w:sz w:val="22"/>
          <w:szCs w:val="22"/>
        </w:rPr>
      </w:pPr>
    </w:p>
    <w:p w14:paraId="2388BD08" w14:textId="5DC857F1" w:rsidR="00C1595A" w:rsidRPr="00485D55" w:rsidRDefault="00C1595A" w:rsidP="008F3F9F">
      <w:pPr>
        <w:pStyle w:val="berschrift2"/>
      </w:pPr>
      <w:r w:rsidRPr="00485D55">
        <w:t xml:space="preserve">Was sind </w:t>
      </w:r>
      <w:r w:rsidR="00926567" w:rsidRPr="00485D55">
        <w:t>Stellplatzsatzungen</w:t>
      </w:r>
      <w:r w:rsidR="007B1844" w:rsidRPr="00485D55">
        <w:t>?</w:t>
      </w:r>
    </w:p>
    <w:p w14:paraId="7B315875" w14:textId="6110DFF2" w:rsidR="006D4A1D" w:rsidRPr="001C2E13" w:rsidRDefault="00105247" w:rsidP="00601757">
      <w:pPr>
        <w:jc w:val="both"/>
        <w:rPr>
          <w:highlight w:val="yellow"/>
        </w:rPr>
      </w:pPr>
      <w:r w:rsidRPr="00105247">
        <w:t>Eine Stellplatzsatzung ist eine lokale Bauvorschrift, die</w:t>
      </w:r>
      <w:r w:rsidR="006D4A1D">
        <w:t xml:space="preserve"> auf Basis der </w:t>
      </w:r>
      <w:r w:rsidR="000C37CE">
        <w:t>Landesb</w:t>
      </w:r>
      <w:r w:rsidRPr="00105247">
        <w:t>auordnungen</w:t>
      </w:r>
      <w:r w:rsidR="000C37CE">
        <w:t xml:space="preserve"> (LBO)</w:t>
      </w:r>
      <w:r w:rsidRPr="00105247">
        <w:t xml:space="preserve"> der einzelnen Bundesländer </w:t>
      </w:r>
      <w:r w:rsidR="006D4A1D">
        <w:t xml:space="preserve">bei genehmigungspflichtigen Bauvorhaben wie </w:t>
      </w:r>
      <w:r w:rsidR="006D4A1D" w:rsidRPr="00E438CC">
        <w:t xml:space="preserve">Neubauten, Umbauten oder Nutzungsänderungen angewendet </w:t>
      </w:r>
      <w:r w:rsidR="006F1E03">
        <w:t>wird</w:t>
      </w:r>
      <w:r w:rsidR="006D4A1D" w:rsidRPr="00E438CC">
        <w:t>.</w:t>
      </w:r>
      <w:r w:rsidR="00985E1B">
        <w:t xml:space="preserve"> Die einzelnen Bundesländer haben dabei die Möglichkeit, die Kommunen zu ermächtigen, eigene Stellplatzsatzungen zu erlassen. Diese Möglichkeit </w:t>
      </w:r>
      <w:r w:rsidR="008B336E">
        <w:t>ist im Absatz der örtlichen Bauvorschrift der LBO</w:t>
      </w:r>
      <w:r w:rsidR="008B336E" w:rsidDel="00B8051D">
        <w:t xml:space="preserve"> </w:t>
      </w:r>
      <w:r w:rsidR="008B336E">
        <w:t xml:space="preserve">niedergeschrieben und </w:t>
      </w:r>
      <w:r w:rsidR="00985E1B">
        <w:t>besteht bereits in allen Bundesländern außer</w:t>
      </w:r>
      <w:r w:rsidR="00B8051D">
        <w:t xml:space="preserve"> Berlin und Bayern.</w:t>
      </w:r>
      <w:r w:rsidR="00DD4E7D">
        <w:t xml:space="preserve"> Die Stellplatzsatzung regelt Anzahl, Größe und Gestaltung von Stellplätzen für Autos und Abstellplätzen für Fahrräder.</w:t>
      </w:r>
      <w:r w:rsidR="00E438CC">
        <w:t xml:space="preserve"> </w:t>
      </w:r>
      <w:r w:rsidR="00E438CC" w:rsidRPr="00E438CC">
        <w:t xml:space="preserve">Sie ist ein Instrument, </w:t>
      </w:r>
      <w:r w:rsidR="00DB4E6F">
        <w:t xml:space="preserve">um </w:t>
      </w:r>
      <w:r w:rsidR="00E438CC" w:rsidRPr="00E438CC">
        <w:t xml:space="preserve">den öffentlichen Straßenraum vom ruhenden Verkehr zu entlasten, indem Stellplätze auf privatem Gelände bereitgestellt werden. Sie steht daher </w:t>
      </w:r>
      <w:r w:rsidR="00445EB8" w:rsidRPr="00E438CC">
        <w:t>i</w:t>
      </w:r>
      <w:r w:rsidR="00445EB8">
        <w:t>m</w:t>
      </w:r>
      <w:r w:rsidR="00445EB8" w:rsidRPr="00E438CC">
        <w:t xml:space="preserve"> engen Zusammenhang</w:t>
      </w:r>
      <w:r w:rsidR="00E438CC" w:rsidRPr="00E438CC">
        <w:t xml:space="preserve"> mit dem Parkraummanagement</w:t>
      </w:r>
      <w:r w:rsidR="00A76DAE">
        <w:t xml:space="preserve">, </w:t>
      </w:r>
      <w:r w:rsidR="00536BF0">
        <w:t xml:space="preserve">das </w:t>
      </w:r>
      <w:r w:rsidR="00A76DAE">
        <w:t>die Parkraumbewirtschaftung im öffentlichen Raum reguliert</w:t>
      </w:r>
      <w:r w:rsidR="00E438CC" w:rsidRPr="00E438CC">
        <w:t>.</w:t>
      </w:r>
    </w:p>
    <w:p w14:paraId="4C4DD394" w14:textId="768C8DAC" w:rsidR="0013708E" w:rsidRPr="00911975" w:rsidRDefault="0013708E" w:rsidP="00911975">
      <w:pPr>
        <w:pStyle w:val="berschrift2"/>
      </w:pPr>
      <w:r w:rsidRPr="00911975">
        <w:rPr>
          <w:rStyle w:val="normaltextrun"/>
        </w:rPr>
        <w:t>Gesetzliche Grundlagen</w:t>
      </w:r>
      <w:r w:rsidRPr="00911975">
        <w:rPr>
          <w:rStyle w:val="eop"/>
        </w:rPr>
        <w:t> </w:t>
      </w:r>
    </w:p>
    <w:p w14:paraId="7E4569E1" w14:textId="0724F3CB" w:rsidR="00B7692F" w:rsidRPr="00B7692F" w:rsidRDefault="004D2F67" w:rsidP="00601757">
      <w:pPr>
        <w:jc w:val="both"/>
        <w:rPr>
          <w:bCs/>
        </w:rPr>
      </w:pPr>
      <w:r>
        <w:rPr>
          <w:bCs/>
        </w:rPr>
        <w:t xml:space="preserve">Die EU gibt den Mitgliedsländern rechtliche Rahmenbedingungen für die Erstellung von LBOs vor. Damit werden auch Vorgaben zur Bereitstellung von Pkw-Stellplätzen und </w:t>
      </w:r>
      <w:r w:rsidR="00536BF0">
        <w:rPr>
          <w:bCs/>
        </w:rPr>
        <w:t>-</w:t>
      </w:r>
      <w:r>
        <w:rPr>
          <w:bCs/>
        </w:rPr>
        <w:t>Garagen sowie Abstellplätze für Fahrräder gemacht.</w:t>
      </w:r>
      <w:r w:rsidR="00B7692F" w:rsidRPr="00E438CC">
        <w:rPr>
          <w:bCs/>
        </w:rPr>
        <w:t xml:space="preserve"> </w:t>
      </w:r>
      <w:bookmarkStart w:id="1" w:name="_Hlk185342394"/>
      <w:r w:rsidR="00500294" w:rsidRPr="00E438CC">
        <w:rPr>
          <w:bCs/>
        </w:rPr>
        <w:t>Die Richtlinien 98/34/EG</w:t>
      </w:r>
      <w:r w:rsidR="00500294">
        <w:rPr>
          <w:bCs/>
        </w:rPr>
        <w:t>,</w:t>
      </w:r>
      <w:r w:rsidR="00500294" w:rsidRPr="00E438CC">
        <w:rPr>
          <w:bCs/>
        </w:rPr>
        <w:t xml:space="preserve"> 2006/123/EG</w:t>
      </w:r>
      <w:r w:rsidR="00500294">
        <w:rPr>
          <w:bCs/>
        </w:rPr>
        <w:t xml:space="preserve"> und </w:t>
      </w:r>
      <w:r w:rsidR="00500294">
        <w:t xml:space="preserve">2024/1275 </w:t>
      </w:r>
      <w:r w:rsidR="00500294" w:rsidRPr="00E438CC">
        <w:rPr>
          <w:bCs/>
        </w:rPr>
        <w:t xml:space="preserve">stellen </w:t>
      </w:r>
      <w:r w:rsidR="00500294">
        <w:rPr>
          <w:bCs/>
        </w:rPr>
        <w:t xml:space="preserve">die rechtliche Grundlage für die Erstellung von LBOs dar. </w:t>
      </w:r>
      <w:r w:rsidR="00500294">
        <w:t xml:space="preserve">Richtlinie 2024/1275 ist die Grundlage für die Vorgabe einer Errichtung von mindestens zwei Fahrradabstellanlagen pro Wohneinheit, welche in </w:t>
      </w:r>
      <w:r w:rsidR="00500294" w:rsidRPr="00D45517">
        <w:t>Deutschland durch Anpassungen des Gebäudeenergiegesetzes (GEG)</w:t>
      </w:r>
      <w:r w:rsidR="00500294">
        <w:t xml:space="preserve"> bis spätestens 2027</w:t>
      </w:r>
      <w:r w:rsidR="00500294" w:rsidRPr="00D45517">
        <w:t xml:space="preserve"> </w:t>
      </w:r>
      <w:r w:rsidR="00500294">
        <w:t>rechtskräftig wird.</w:t>
      </w:r>
    </w:p>
    <w:bookmarkEnd w:id="1"/>
    <w:p w14:paraId="2618AC48" w14:textId="44DE22D7" w:rsidR="00B7692F" w:rsidRDefault="00B7692F" w:rsidP="00601757">
      <w:pPr>
        <w:jc w:val="both"/>
        <w:rPr>
          <w:bCs/>
        </w:rPr>
      </w:pPr>
      <w:r w:rsidRPr="00B7692F">
        <w:rPr>
          <w:bCs/>
        </w:rPr>
        <w:t xml:space="preserve">Die rechtliche Grundlage für die Stellplatzsatzungen von Kommunen ist </w:t>
      </w:r>
      <w:r w:rsidR="00604E41">
        <w:rPr>
          <w:bCs/>
        </w:rPr>
        <w:t>die jeweilige</w:t>
      </w:r>
      <w:r w:rsidRPr="00B7692F">
        <w:rPr>
          <w:bCs/>
        </w:rPr>
        <w:t xml:space="preserve"> LBO. Die LBO </w:t>
      </w:r>
      <w:r w:rsidRPr="00452CF7">
        <w:rPr>
          <w:bCs/>
        </w:rPr>
        <w:t xml:space="preserve">regelt die Errichtung von Stellplätzen, einschließlich der Anforderungen an deren Anzahl, </w:t>
      </w:r>
      <w:r w:rsidR="00536BF0">
        <w:rPr>
          <w:bCs/>
        </w:rPr>
        <w:t xml:space="preserve">der </w:t>
      </w:r>
      <w:r w:rsidRPr="00452CF7">
        <w:rPr>
          <w:bCs/>
        </w:rPr>
        <w:t xml:space="preserve">Anpassung bei Änderungen und der Möglichkeit </w:t>
      </w:r>
      <w:r w:rsidR="000045EA">
        <w:rPr>
          <w:bCs/>
        </w:rPr>
        <w:t>und maximalen Höhe der</w:t>
      </w:r>
      <w:r w:rsidRPr="00452CF7">
        <w:rPr>
          <w:bCs/>
        </w:rPr>
        <w:t xml:space="preserve"> Ablösezahlung.</w:t>
      </w:r>
    </w:p>
    <w:p w14:paraId="4F45D0F9" w14:textId="616A6ED2" w:rsidR="00452CF7" w:rsidRPr="00B65D4D" w:rsidRDefault="00604E41" w:rsidP="00601757">
      <w:pPr>
        <w:jc w:val="both"/>
        <w:rPr>
          <w:bCs/>
        </w:rPr>
      </w:pPr>
      <w:bookmarkStart w:id="2" w:name="_Ref181634557"/>
      <w:r>
        <w:t>Es gibt</w:t>
      </w:r>
      <w:r w:rsidR="00B7692F" w:rsidRPr="00B7692F">
        <w:rPr>
          <w:bCs/>
        </w:rPr>
        <w:t xml:space="preserve"> ergänzende Regelungen, die den Kommunen erlauben, die Stellplatzsatzung an lokale Gegebenheiten anzupassen.</w:t>
      </w:r>
      <w:r w:rsidR="006D6925">
        <w:rPr>
          <w:bCs/>
        </w:rPr>
        <w:t xml:space="preserve"> </w:t>
      </w:r>
      <w:r w:rsidR="006D6925">
        <w:rPr>
          <w:rStyle w:val="normaltextrun"/>
          <w:rFonts w:cs="Arial"/>
          <w:color w:val="000000"/>
          <w:shd w:val="clear" w:color="auto" w:fill="FFFFFF"/>
        </w:rPr>
        <w:t xml:space="preserve">So können Kommunen nach </w:t>
      </w:r>
      <w:hyperlink r:id="rId12" w:history="1">
        <w:r w:rsidR="006D6925">
          <w:rPr>
            <w:rStyle w:val="Hyperlink"/>
          </w:rPr>
          <w:t>§ 9 Baugesetzbuch (BauGB)</w:t>
        </w:r>
      </w:hyperlink>
      <w:r w:rsidR="006D6925">
        <w:rPr>
          <w:rStyle w:val="normaltextrun"/>
          <w:rFonts w:cs="Arial"/>
          <w:color w:val="000000"/>
          <w:shd w:val="clear" w:color="auto" w:fill="FFFFFF"/>
        </w:rPr>
        <w:t xml:space="preserve"> </w:t>
      </w:r>
      <w:r w:rsidR="006D6925" w:rsidRPr="00050991">
        <w:rPr>
          <w:rFonts w:cs="Arial"/>
          <w:color w:val="000000"/>
          <w:shd w:val="clear" w:color="auto" w:fill="FFFFFF"/>
        </w:rPr>
        <w:t xml:space="preserve">aus </w:t>
      </w:r>
      <w:r w:rsidR="006D6925" w:rsidRPr="00DD4E7D">
        <w:rPr>
          <w:rFonts w:cs="Arial"/>
          <w:color w:val="000000"/>
          <w:shd w:val="clear" w:color="auto" w:fill="FFFFFF"/>
        </w:rPr>
        <w:t xml:space="preserve">städtebaulichen Gründen </w:t>
      </w:r>
      <w:r w:rsidR="006D6925" w:rsidRPr="00DD4E7D">
        <w:rPr>
          <w:rStyle w:val="normaltextrun"/>
          <w:rFonts w:cs="Arial"/>
          <w:color w:val="000000"/>
          <w:shd w:val="clear" w:color="auto" w:fill="FFFFFF"/>
        </w:rPr>
        <w:t>Stellplatzsatzungen einführen.</w:t>
      </w:r>
      <w:r w:rsidR="00B7692F" w:rsidRPr="00DD4E7D">
        <w:rPr>
          <w:bCs/>
        </w:rPr>
        <w:t xml:space="preserve"> Diese Satzungen werden von den Kommunalverwaltungen entwickelt und müssen von den entsprechenden Gremien der Gemeinde beschlossen werden. </w:t>
      </w:r>
      <w:r w:rsidR="006D4A1D" w:rsidRPr="00DD4E7D">
        <w:t>In</w:t>
      </w:r>
      <w:r w:rsidR="006D4A1D">
        <w:t xml:space="preserve"> Stadtstaaten sind diese Regelungen direkt in der </w:t>
      </w:r>
      <w:r w:rsidR="00AC6C53">
        <w:t>LBO</w:t>
      </w:r>
      <w:r w:rsidR="006D4A1D">
        <w:t xml:space="preserve"> festgelegt</w:t>
      </w:r>
      <w:r w:rsidR="00AA61EF">
        <w:t>;</w:t>
      </w:r>
      <w:r>
        <w:t xml:space="preserve"> dort gibt es keine </w:t>
      </w:r>
      <w:r w:rsidR="00AC6C53">
        <w:t>k</w:t>
      </w:r>
      <w:r>
        <w:t>ommunale Stellplatzsatzung</w:t>
      </w:r>
      <w:r w:rsidR="00FE3E2C">
        <w:t>.</w:t>
      </w:r>
      <w:bookmarkEnd w:id="2"/>
    </w:p>
    <w:p w14:paraId="1E544588" w14:textId="4710AC98" w:rsidR="00F5130A" w:rsidRPr="00485D55" w:rsidRDefault="00F5130A" w:rsidP="008F3F9F">
      <w:pPr>
        <w:pStyle w:val="berschrift2"/>
      </w:pPr>
      <w:r w:rsidRPr="00485D55">
        <w:t xml:space="preserve">Welche Chancen bieten </w:t>
      </w:r>
      <w:r w:rsidR="00926567" w:rsidRPr="00485D55">
        <w:t>Stellplatzsatzungen</w:t>
      </w:r>
      <w:r w:rsidR="002E1E65" w:rsidRPr="00485D55">
        <w:t xml:space="preserve"> für den Klimaschutz</w:t>
      </w:r>
      <w:r w:rsidR="00CD6E51" w:rsidRPr="00485D55">
        <w:t>?</w:t>
      </w:r>
    </w:p>
    <w:p w14:paraId="6B0D2041" w14:textId="0F94FDF9" w:rsidR="00F84A4A" w:rsidRDefault="000157F6" w:rsidP="00601757">
      <w:pPr>
        <w:jc w:val="both"/>
      </w:pPr>
      <w:bookmarkStart w:id="3" w:name="_Hlk185344336"/>
      <w:r w:rsidRPr="00F65E13">
        <w:t xml:space="preserve">Im </w:t>
      </w:r>
      <w:r>
        <w:t>Kontext der Klimaschutzziele</w:t>
      </w:r>
      <w:r w:rsidRPr="00F65E13">
        <w:t xml:space="preserve"> </w:t>
      </w:r>
      <w:r>
        <w:t xml:space="preserve">können </w:t>
      </w:r>
      <w:r w:rsidR="007B7A72">
        <w:t xml:space="preserve">Stellplatzsatzungen </w:t>
      </w:r>
      <w:r w:rsidR="00FE3E2C" w:rsidRPr="00FE3E2C">
        <w:t xml:space="preserve">dazu beitragen, </w:t>
      </w:r>
      <w:r w:rsidR="00D20751">
        <w:t>die Anzahl an vorgegebenen Pkw-Stellplätzen zu verringern</w:t>
      </w:r>
      <w:r w:rsidR="00D20751" w:rsidRPr="00FE3E2C">
        <w:t xml:space="preserve"> </w:t>
      </w:r>
      <w:r w:rsidR="00D20751">
        <w:t xml:space="preserve">und </w:t>
      </w:r>
      <w:r w:rsidR="00FE3E2C" w:rsidRPr="00FE3E2C">
        <w:t xml:space="preserve">den Einsatz alternativer Verkehrsmittel zu steigern. </w:t>
      </w:r>
      <w:r w:rsidR="00D20751">
        <w:t>Dies soll dazu führen, dass Stellplatznut</w:t>
      </w:r>
      <w:r w:rsidR="00AD3C19">
        <w:t>z</w:t>
      </w:r>
      <w:r w:rsidR="00792922">
        <w:t xml:space="preserve">ende </w:t>
      </w:r>
      <w:r w:rsidRPr="001C2E13">
        <w:t xml:space="preserve">verstärkt auf </w:t>
      </w:r>
      <w:r>
        <w:t>umweltfreundliche</w:t>
      </w:r>
      <w:r w:rsidRPr="001C2E13">
        <w:t xml:space="preserve"> Verkehrsmittel zurückgreifen</w:t>
      </w:r>
      <w:r w:rsidRPr="00F65E13">
        <w:t>, was</w:t>
      </w:r>
      <w:r w:rsidR="00D20751">
        <w:t xml:space="preserve"> wiederum</w:t>
      </w:r>
      <w:r w:rsidRPr="00F65E13">
        <w:t xml:space="preserve"> </w:t>
      </w:r>
      <w:r>
        <w:t>zu</w:t>
      </w:r>
      <w:r w:rsidRPr="00F65E13">
        <w:t xml:space="preserve"> einer Minderung der Treibhausgasemissionen führen kann</w:t>
      </w:r>
      <w:r>
        <w:t>.</w:t>
      </w:r>
      <w:r w:rsidR="0018443B">
        <w:t xml:space="preserve"> </w:t>
      </w:r>
      <w:bookmarkEnd w:id="3"/>
      <w:r w:rsidR="00AD3C19" w:rsidRPr="00193667">
        <w:t xml:space="preserve">Im Rahmen der Verkehrswende in Städten ist eine Stellplatzsatzung besonders wirksam, wenn sie als Bestandteil eines </w:t>
      </w:r>
      <w:r w:rsidR="004D2F67">
        <w:t>„</w:t>
      </w:r>
      <w:proofErr w:type="spellStart"/>
      <w:r w:rsidR="004D2F67">
        <w:t>Sustainable</w:t>
      </w:r>
      <w:proofErr w:type="spellEnd"/>
      <w:r w:rsidR="004D2F67">
        <w:t xml:space="preserve"> Urban Mobility Plan“</w:t>
      </w:r>
      <w:r w:rsidR="00AD3C19" w:rsidRPr="00193667">
        <w:t>(SUMP)</w:t>
      </w:r>
      <w:r w:rsidR="00AA61EF">
        <w:t xml:space="preserve"> –</w:t>
      </w:r>
      <w:r w:rsidR="004D2F67">
        <w:t xml:space="preserve"> in Deutschland meist als</w:t>
      </w:r>
      <w:r w:rsidR="00AD3C19" w:rsidRPr="00193667">
        <w:t xml:space="preserve"> Verkehrsentwicklungsplan</w:t>
      </w:r>
      <w:r w:rsidR="004D2F67">
        <w:t xml:space="preserve"> (VEP) bezeichnet</w:t>
      </w:r>
      <w:r w:rsidR="00AA61EF">
        <w:t xml:space="preserve"> –</w:t>
      </w:r>
      <w:r w:rsidR="004D2F67">
        <w:t xml:space="preserve"> </w:t>
      </w:r>
      <w:r w:rsidR="00AD3C19" w:rsidRPr="00193667">
        <w:t xml:space="preserve">umgesetzt wird. Dabei sollte sie mit weiteren Maßnahmen wie Parkraummanagement kombiniert werden. Die Weiterentwicklung der Stellplatzsatzung als integrativer Ansatz </w:t>
      </w:r>
      <w:r w:rsidR="00842FEE">
        <w:t>bleibt</w:t>
      </w:r>
      <w:r w:rsidR="00AD3C19" w:rsidRPr="00193667">
        <w:t xml:space="preserve"> hier </w:t>
      </w:r>
      <w:r w:rsidR="00AD3C19">
        <w:t>nur</w:t>
      </w:r>
      <w:r w:rsidR="00AD3C19" w:rsidRPr="00193667">
        <w:t xml:space="preserve"> erwähnt</w:t>
      </w:r>
      <w:r w:rsidR="00AD3C19">
        <w:t xml:space="preserve"> und ist </w:t>
      </w:r>
      <w:r w:rsidR="00AD3C19" w:rsidRPr="00193667">
        <w:t xml:space="preserve">nicht Fokus </w:t>
      </w:r>
      <w:r w:rsidR="00AA61EF">
        <w:t>dieser Publikation</w:t>
      </w:r>
      <w:r w:rsidR="00AD3C19" w:rsidRPr="00193667">
        <w:t>.</w:t>
      </w:r>
      <w:r w:rsidR="00C30A21">
        <w:t xml:space="preserve"> </w:t>
      </w:r>
    </w:p>
    <w:p w14:paraId="4B683C05" w14:textId="44B83D1B" w:rsidR="00432656" w:rsidRDefault="00432656" w:rsidP="004D2F67">
      <w:pPr>
        <w:pStyle w:val="berschrift2"/>
      </w:pPr>
      <w:r>
        <w:lastRenderedPageBreak/>
        <w:t>Welche Klimaschutzvereinbarungen können getroffen werden?</w:t>
      </w:r>
    </w:p>
    <w:p w14:paraId="775568D8" w14:textId="531C64ED" w:rsidR="00FE3E2C" w:rsidRDefault="00FE3E2C" w:rsidP="00601757">
      <w:pPr>
        <w:jc w:val="both"/>
      </w:pPr>
      <w:r w:rsidRPr="00FE3E2C">
        <w:t xml:space="preserve">Beispiele </w:t>
      </w:r>
      <w:r w:rsidR="000157F6">
        <w:t xml:space="preserve">von klimaschutzfördernden Vereinbarungen in Stellplatzsatzungen </w:t>
      </w:r>
      <w:r w:rsidRPr="00FE3E2C">
        <w:t>sind:</w:t>
      </w:r>
    </w:p>
    <w:p w14:paraId="0A1B9EBC" w14:textId="771327AA" w:rsidR="00CE3091" w:rsidRDefault="00CE3091" w:rsidP="00601757">
      <w:pPr>
        <w:pStyle w:val="BuletinBC"/>
        <w:jc w:val="both"/>
      </w:pPr>
      <w:r>
        <w:t>Aufhebungen bzw. Reduktion von Pkw-Stellplatzanforderungen unter bestimmten Bedingungen</w:t>
      </w:r>
    </w:p>
    <w:p w14:paraId="60A551AF" w14:textId="06636FCE" w:rsidR="00CE3091" w:rsidRDefault="00CE3091" w:rsidP="00601757">
      <w:pPr>
        <w:pStyle w:val="BuletinBC"/>
        <w:jc w:val="both"/>
      </w:pPr>
      <w:r>
        <w:t>Anforderungen an attraktive Fahrradstellplätze</w:t>
      </w:r>
    </w:p>
    <w:p w14:paraId="767E60F7" w14:textId="6243A87B" w:rsidR="00477C7A" w:rsidRPr="004D5622" w:rsidRDefault="007C035E" w:rsidP="007C035E">
      <w:pPr>
        <w:pStyle w:val="BuletinBC"/>
        <w:jc w:val="both"/>
      </w:pPr>
      <w:r>
        <w:rPr>
          <w:rFonts w:eastAsia="Arial" w:cs="Arial"/>
          <w:noProof/>
          <w:lang w:eastAsia="de-DE"/>
        </w:rPr>
        <mc:AlternateContent>
          <mc:Choice Requires="wps">
            <w:drawing>
              <wp:anchor distT="0" distB="0" distL="114300" distR="114300" simplePos="0" relativeHeight="251658240" behindDoc="0" locked="0" layoutInCell="1" allowOverlap="1" wp14:anchorId="394B3D09" wp14:editId="4E30E086">
                <wp:simplePos x="0" y="0"/>
                <wp:positionH relativeFrom="margin">
                  <wp:align>left</wp:align>
                </wp:positionH>
                <wp:positionV relativeFrom="paragraph">
                  <wp:posOffset>183869</wp:posOffset>
                </wp:positionV>
                <wp:extent cx="5760720" cy="3297555"/>
                <wp:effectExtent l="0" t="0" r="0" b="0"/>
                <wp:wrapTopAndBottom/>
                <wp:docPr id="5" name="Textfeld 5"/>
                <wp:cNvGraphicFramePr/>
                <a:graphic xmlns:a="http://schemas.openxmlformats.org/drawingml/2006/main">
                  <a:graphicData uri="http://schemas.microsoft.com/office/word/2010/wordprocessingShape">
                    <wps:wsp>
                      <wps:cNvSpPr txBox="1"/>
                      <wps:spPr>
                        <a:xfrm>
                          <a:off x="0" y="0"/>
                          <a:ext cx="5760720" cy="3297555"/>
                        </a:xfrm>
                        <a:prstGeom prst="rect">
                          <a:avLst/>
                        </a:prstGeom>
                        <a:solidFill>
                          <a:schemeClr val="lt1"/>
                        </a:solidFill>
                        <a:ln w="6350">
                          <a:noFill/>
                        </a:ln>
                      </wps:spPr>
                      <wps:txbx>
                        <w:txbxContent>
                          <w:p w14:paraId="79896018" w14:textId="77777777" w:rsidR="007C035E" w:rsidRDefault="007C035E" w:rsidP="007C035E">
                            <w:pPr>
                              <w:pBdr>
                                <w:bottom w:val="single" w:sz="4" w:space="1" w:color="auto"/>
                              </w:pBdr>
                              <w:rPr>
                                <w:b/>
                              </w:rPr>
                            </w:pPr>
                          </w:p>
                          <w:p w14:paraId="2638758D" w14:textId="77777777" w:rsidR="007C035E" w:rsidRDefault="007C035E" w:rsidP="007C035E">
                            <w:pPr>
                              <w:pStyle w:val="berschrift2"/>
                            </w:pPr>
                            <w:r>
                              <w:t>Impressum</w:t>
                            </w:r>
                          </w:p>
                          <w:p w14:paraId="5F026D60" w14:textId="77777777" w:rsidR="007C035E" w:rsidRDefault="007C035E" w:rsidP="007C035E">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7B2ADCD4" w14:textId="77777777" w:rsidR="007C035E" w:rsidRPr="00696D9A" w:rsidRDefault="007C035E" w:rsidP="007C035E">
                            <w:r>
                              <w:t>Die Ausarbeitungen zum Instrument „Stellplatzsatzungen“ sind in Zusammenarbeit mit dem Institut für Energie- und Umweltforschung (</w:t>
                            </w:r>
                            <w:proofErr w:type="spellStart"/>
                            <w:r>
                              <w:t>ifeu</w:t>
                            </w:r>
                            <w:proofErr w:type="spellEnd"/>
                            <w:r>
                              <w:t>) entstanden.</w:t>
                            </w:r>
                          </w:p>
                          <w:p w14:paraId="3666B2DE" w14:textId="77777777" w:rsidR="007C035E" w:rsidRPr="00696D9A" w:rsidRDefault="007C035E" w:rsidP="007C035E">
                            <w:r w:rsidRPr="00696D9A">
                              <w:t xml:space="preserve">Alle Rechte vorbehalten. </w:t>
                            </w:r>
                            <w:r>
                              <w:t>Mai 2025</w:t>
                            </w:r>
                            <w:r w:rsidRPr="00696D9A">
                              <w:t>.</w:t>
                            </w:r>
                          </w:p>
                          <w:p w14:paraId="1CE8C03F" w14:textId="77777777" w:rsidR="007C035E" w:rsidRPr="00696D9A" w:rsidRDefault="007C035E" w:rsidP="007C035E">
                            <w:r w:rsidRPr="00696D9A">
                              <w:t xml:space="preserve">Diese Veröffentlichung wird kostenlos zum Download angeboten und ist nicht für den Verkauf bestimmt. </w:t>
                            </w:r>
                          </w:p>
                          <w:p w14:paraId="2824034F" w14:textId="77777777" w:rsidR="007C035E" w:rsidRDefault="007C035E" w:rsidP="007C035E">
                            <w:r>
                              <w:rPr>
                                <w:noProof/>
                                <w:lang w:eastAsia="de-DE"/>
                              </w:rPr>
                              <w:drawing>
                                <wp:inline distT="0" distB="0" distL="0" distR="0" wp14:anchorId="089FC00D" wp14:editId="739757BC">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4B3D09" id="_x0000_t202" coordsize="21600,21600" o:spt="202" path="m,l,21600r21600,l21600,xe">
                <v:stroke joinstyle="miter"/>
                <v:path gradientshapeok="t" o:connecttype="rect"/>
              </v:shapetype>
              <v:shape id="Textfeld 5" o:spid="_x0000_s1026" type="#_x0000_t202" style="position:absolute;left:0;text-align:left;margin-left:0;margin-top:14.5pt;width:453.6pt;height:259.65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" fillcolor="white [3201]" stroked="f" strokeweight=".5pt">
                <v:textbox>
                  <w:txbxContent>
                    <w:p w14:paraId="79896018" w14:textId="77777777" w:rsidR="007C035E" w:rsidRDefault="007C035E" w:rsidP="007C035E">
                      <w:pPr>
                        <w:pBdr>
                          <w:bottom w:val="single" w:sz="4" w:space="1" w:color="auto"/>
                        </w:pBdr>
                        <w:rPr>
                          <w:b/>
                        </w:rPr>
                      </w:pPr>
                    </w:p>
                    <w:p w14:paraId="2638758D" w14:textId="77777777" w:rsidR="007C035E" w:rsidRDefault="007C035E" w:rsidP="007C035E">
                      <w:pPr>
                        <w:pStyle w:val="berschrift2"/>
                      </w:pPr>
                      <w:r>
                        <w:t>Impressum</w:t>
                      </w:r>
                    </w:p>
                    <w:p w14:paraId="5F026D60" w14:textId="77777777" w:rsidR="007C035E" w:rsidRDefault="007C035E" w:rsidP="007C035E">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7B2ADCD4" w14:textId="77777777" w:rsidR="007C035E" w:rsidRPr="00696D9A" w:rsidRDefault="007C035E" w:rsidP="007C035E">
                      <w:r>
                        <w:t>Die Ausarbeitungen zum Instrument „Stellplatzsatzungen“ sind in Zusammenarbeit mit dem Institut für Energie- und Umweltforschung (</w:t>
                      </w:r>
                      <w:proofErr w:type="spellStart"/>
                      <w:r>
                        <w:t>ifeu</w:t>
                      </w:r>
                      <w:proofErr w:type="spellEnd"/>
                      <w:r>
                        <w:t>) entstanden.</w:t>
                      </w:r>
                    </w:p>
                    <w:p w14:paraId="3666B2DE" w14:textId="77777777" w:rsidR="007C035E" w:rsidRPr="00696D9A" w:rsidRDefault="007C035E" w:rsidP="007C035E">
                      <w:r w:rsidRPr="00696D9A">
                        <w:t xml:space="preserve">Alle Rechte vorbehalten. </w:t>
                      </w:r>
                      <w:r>
                        <w:t>Mai 2025</w:t>
                      </w:r>
                      <w:r w:rsidRPr="00696D9A">
                        <w:t>.</w:t>
                      </w:r>
                    </w:p>
                    <w:p w14:paraId="1CE8C03F" w14:textId="77777777" w:rsidR="007C035E" w:rsidRPr="00696D9A" w:rsidRDefault="007C035E" w:rsidP="007C035E">
                      <w:r w:rsidRPr="00696D9A">
                        <w:t xml:space="preserve">Diese Veröffentlichung wird kostenlos zum Download angeboten und ist nicht für den Verkauf bestimmt. </w:t>
                      </w:r>
                    </w:p>
                    <w:p w14:paraId="2824034F" w14:textId="77777777" w:rsidR="007C035E" w:rsidRDefault="007C035E" w:rsidP="007C035E">
                      <w:r>
                        <w:rPr>
                          <w:noProof/>
                          <w:lang w:eastAsia="de-DE"/>
                        </w:rPr>
                        <w:drawing>
                          <wp:inline distT="0" distB="0" distL="0" distR="0" wp14:anchorId="089FC00D" wp14:editId="739757BC">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4"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topAndBottom" anchorx="margin"/>
              </v:shape>
            </w:pict>
          </mc:Fallback>
        </mc:AlternateContent>
      </w:r>
      <w:r w:rsidR="00CE3091">
        <w:t>Schaffen von Lademöglichkeiten für Elektrofahrzeuge</w:t>
      </w:r>
    </w:p>
    <w:sectPr w:rsidR="00477C7A" w:rsidRPr="004D5622" w:rsidSect="0015523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9C125E" w16cex:dateUtc="2024-11-19T11:00:00Z"/>
  <w16cex:commentExtensible w16cex:durableId="0C8B09AF" w16cex:dateUtc="2024-11-19T14:23:00Z"/>
  <w16cex:commentExtensible w16cex:durableId="2607EF8C" w16cex:dateUtc="2024-11-19T14:26:00Z"/>
  <w16cex:commentExtensible w16cex:durableId="32ACAD49" w16cex:dateUtc="2024-11-19T14:10:00Z"/>
  <w16cex:commentExtensible w16cex:durableId="7753356C" w16cex:dateUtc="2024-11-19T11:09:00Z"/>
  <w16cex:commentExtensible w16cex:durableId="54089C7A" w16cex:dateUtc="2024-11-19T11:08:00Z"/>
  <w16cex:commentExtensible w16cex:durableId="23978A9F" w16cex:dateUtc="2024-11-19T14:15:00Z"/>
  <w16cex:commentExtensible w16cex:durableId="313E3A6C" w16cex:dateUtc="2024-11-19T11:07:00Z"/>
  <w16cex:commentExtensible w16cex:durableId="5D5CB3EF" w16cex:dateUtc="2024-11-19T11:12:00Z"/>
  <w16cex:commentExtensible w16cex:durableId="54A7FF04" w16cex:dateUtc="2024-11-19T11:11:00Z"/>
  <w16cex:commentExtensible w16cex:durableId="7D8CF3D7" w16cex:dateUtc="2024-11-19T11:11:00Z"/>
  <w16cex:commentExtensible w16cex:durableId="41AC8547" w16cex:dateUtc="2024-11-19T12:17:00Z"/>
  <w16cex:commentExtensible w16cex:durableId="7E5B19F5" w16cex:dateUtc="2024-11-19T12:18:00Z"/>
  <w16cex:commentExtensible w16cex:durableId="25C5FE64" w16cex:dateUtc="2024-11-19T14:14:00Z"/>
  <w16cex:commentExtensible w16cex:durableId="7299CD8C" w16cex:dateUtc="2024-11-19T13:24:00Z"/>
  <w16cex:commentExtensible w16cex:durableId="49C34682" w16cex:dateUtc="2024-11-19T14:16:00Z"/>
  <w16cex:commentExtensible w16cex:durableId="5236BD07" w16cex:dateUtc="2024-11-19T13:32:00Z"/>
  <w16cex:commentExtensible w16cex:durableId="34A340EC" w16cex:dateUtc="2024-11-19T14:23:00Z"/>
  <w16cex:commentExtensible w16cex:durableId="2AE03FD7">
    <w16cex:extLst>
      <w16:ext w16:uri="{CE6994B0-6A32-4C9F-8C6B-6E91EDA988CE}">
        <cr:reactions xmlns:cr="http://schemas.microsoft.com/office/comments/2020/reactions">
          <cr:reaction reactionType="1">
            <cr:reactionInfo dateUtc="2024-11-19T13:34:27Z">
              <cr:user userId="S::fabian.bergk@ifeu.de::b7933488-fa96-4f0a-997b-3a3972dd2734" userProvider="AD" userName="Fabian Bergk"/>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83F653" w16cid:durableId="2B5DC650"/>
  <w16cid:commentId w16cid:paraId="7EC9D02E" w16cid:durableId="2B5DC651"/>
  <w16cid:commentId w16cid:paraId="5EB8B238" w16cid:durableId="2B5DC65F"/>
  <w16cid:commentId w16cid:paraId="4F31ACC4" w16cid:durableId="2B745023"/>
  <w16cid:commentId w16cid:paraId="4799779B" w16cid:durableId="2BB3465C"/>
  <w16cid:commentId w16cid:paraId="0B25DF98" w16cid:durableId="2BB34888"/>
  <w16cid:commentId w16cid:paraId="4A0880FE" w16cid:durableId="2B745219"/>
  <w16cid:commentId w16cid:paraId="06E88674" w16cid:durableId="2B5DC780"/>
  <w16cid:commentId w16cid:paraId="3C1C4BBD" w16cid:durableId="2B7450B4"/>
  <w16cid:commentId w16cid:paraId="60556A80" w16cid:durableId="2B5DC7D5"/>
  <w16cid:commentId w16cid:paraId="6F826682" w16cid:durableId="2B5DC828"/>
  <w16cid:commentId w16cid:paraId="577E26DD" w16cid:durableId="2B5DC846"/>
  <w16cid:commentId w16cid:paraId="27243044" w16cid:durableId="2B745128"/>
  <w16cid:commentId w16cid:paraId="226D4C4E" w16cid:durableId="2B5DC8B1"/>
  <w16cid:commentId w16cid:paraId="3A69E0AE" w16cid:durableId="2BAE6DDD"/>
  <w16cid:commentId w16cid:paraId="44F4304A" w16cid:durableId="2BAE6DDE"/>
  <w16cid:commentId w16cid:paraId="3A7C5833" w16cid:durableId="2BAE6DDF"/>
  <w16cid:commentId w16cid:paraId="4F507864" w16cid:durableId="2BAE6DE0"/>
  <w16cid:commentId w16cid:paraId="5D276254" w16cid:durableId="2BAE6DE1"/>
  <w16cid:commentId w16cid:paraId="62061A94" w16cid:durableId="2BAE6DE2"/>
  <w16cid:commentId w16cid:paraId="27493A9D" w16cid:durableId="2BAE72BD"/>
  <w16cid:commentId w16cid:paraId="0CF51D9C" w16cid:durableId="2B74515D"/>
  <w16cid:commentId w16cid:paraId="3F52F650" w16cid:durableId="2B5DC964"/>
  <w16cid:commentId w16cid:paraId="01344FB5" w16cid:durableId="2BB34A0E"/>
  <w16cid:commentId w16cid:paraId="244FF781" w16cid:durableId="2B5DCA24"/>
  <w16cid:commentId w16cid:paraId="46CB9158" w16cid:durableId="2B745E89"/>
  <w16cid:commentId w16cid:paraId="5FC5CB36" w16cid:durableId="2B745C25"/>
  <w16cid:commentId w16cid:paraId="2EC8B64C" w16cid:durableId="2B745C46"/>
  <w16cid:commentId w16cid:paraId="758BE0F1" w16cid:durableId="2BAE6DE9"/>
  <w16cid:commentId w16cid:paraId="677E7A98" w16cid:durableId="2B745CD6"/>
  <w16cid:commentId w16cid:paraId="585E984C" w16cid:durableId="2B5DCB77"/>
  <w16cid:commentId w16cid:paraId="1D0F27B8" w16cid:durableId="2B5DCBA0"/>
  <w16cid:commentId w16cid:paraId="0531A398" w16cid:durableId="2B5DCBC9"/>
  <w16cid:commentId w16cid:paraId="13E3ECCB" w16cid:durableId="2B745F40"/>
  <w16cid:commentId w16cid:paraId="0798E511" w16cid:durableId="2B745F6A"/>
  <w16cid:commentId w16cid:paraId="629ACAE3" w16cid:durableId="2B745FA6"/>
  <w16cid:commentId w16cid:paraId="0F4C861E" w16cid:durableId="2B746022"/>
  <w16cid:commentId w16cid:paraId="137F8574" w16cid:durableId="2B5DCCC9"/>
  <w16cid:commentId w16cid:paraId="0D927042" w16cid:durableId="2B746083"/>
  <w16cid:commentId w16cid:paraId="06E5642F" w16cid:durableId="2B5DCD83"/>
  <w16cid:commentId w16cid:paraId="15244A73" w16cid:durableId="2BAE6DF5"/>
  <w16cid:commentId w16cid:paraId="09E6EAFE" w16cid:durableId="2B74619C"/>
  <w16cid:commentId w16cid:paraId="2FE39BA0" w16cid:durableId="2BAE6D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9D85F" w14:textId="77777777" w:rsidR="004811C7" w:rsidRDefault="004811C7" w:rsidP="00CA04BF">
      <w:pPr>
        <w:spacing w:after="0" w:line="240" w:lineRule="auto"/>
      </w:pPr>
      <w:r>
        <w:separator/>
      </w:r>
    </w:p>
  </w:endnote>
  <w:endnote w:type="continuationSeparator" w:id="0">
    <w:p w14:paraId="7A635972" w14:textId="77777777" w:rsidR="004811C7" w:rsidRDefault="004811C7" w:rsidP="00CA04BF">
      <w:pPr>
        <w:spacing w:after="0" w:line="240" w:lineRule="auto"/>
      </w:pPr>
      <w:r>
        <w:continuationSeparator/>
      </w:r>
    </w:p>
  </w:endnote>
  <w:endnote w:type="continuationNotice" w:id="1">
    <w:p w14:paraId="41034275" w14:textId="77777777" w:rsidR="004811C7" w:rsidRDefault="004811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900E4" w14:textId="77777777" w:rsidR="00C21920" w:rsidRDefault="00C2192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4741C406" w:rsidR="004811C7" w:rsidRPr="00CA04BF" w:rsidRDefault="004811C7">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733F93">
          <w:rPr>
            <w:rFonts w:cs="Arial"/>
            <w:noProof/>
          </w:rPr>
          <w:t>2</w:t>
        </w:r>
        <w:r w:rsidRPr="00CA04BF">
          <w:rPr>
            <w:rFonts w:cs="Arial"/>
          </w:rPr>
          <w:fldChar w:fldCharType="end"/>
        </w:r>
      </w:p>
    </w:sdtContent>
  </w:sdt>
  <w:p w14:paraId="3597418A" w14:textId="77777777" w:rsidR="004811C7" w:rsidRPr="00CA04BF" w:rsidRDefault="004811C7">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D3DD9" w14:textId="77777777" w:rsidR="00C21920" w:rsidRDefault="00C2192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4C3F1" w14:textId="77777777" w:rsidR="004811C7" w:rsidRDefault="004811C7" w:rsidP="00CA04BF">
      <w:pPr>
        <w:spacing w:after="0" w:line="240" w:lineRule="auto"/>
      </w:pPr>
      <w:r>
        <w:separator/>
      </w:r>
    </w:p>
  </w:footnote>
  <w:footnote w:type="continuationSeparator" w:id="0">
    <w:p w14:paraId="7DADEA68" w14:textId="77777777" w:rsidR="004811C7" w:rsidRDefault="004811C7" w:rsidP="00CA04BF">
      <w:pPr>
        <w:spacing w:after="0" w:line="240" w:lineRule="auto"/>
      </w:pPr>
      <w:r>
        <w:continuationSeparator/>
      </w:r>
    </w:p>
  </w:footnote>
  <w:footnote w:type="continuationNotice" w:id="1">
    <w:p w14:paraId="5B635755" w14:textId="77777777" w:rsidR="004811C7" w:rsidRDefault="004811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A1AB9" w14:textId="77777777" w:rsidR="00C21920" w:rsidRDefault="00C2192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86492" w14:textId="77777777" w:rsidR="00C21920" w:rsidRDefault="00C2192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2A400" w14:textId="77777777" w:rsidR="00C21920" w:rsidRDefault="00C21920" w:rsidP="00C21920">
    <w:pPr>
      <w:pStyle w:val="Kopfzeile"/>
      <w:jc w:val="right"/>
    </w:pPr>
    <w:r>
      <w:rPr>
        <w:noProof/>
        <w:lang w:eastAsia="de-DE"/>
      </w:rPr>
      <w:drawing>
        <wp:inline distT="0" distB="0" distL="0" distR="0" wp14:anchorId="4F9A5124" wp14:editId="6E27B44E">
          <wp:extent cx="1386840" cy="651510"/>
          <wp:effectExtent l="0" t="0" r="0" b="0"/>
          <wp:docPr id="1" name="Grafik 1"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043D1990" wp14:editId="370A5B4A">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p w14:paraId="2D3D80BC" w14:textId="764799DF" w:rsidR="004811C7" w:rsidRDefault="004811C7" w:rsidP="00BD2538">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2488"/>
    <w:multiLevelType w:val="hybridMultilevel"/>
    <w:tmpl w:val="50AAD9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140BDB"/>
    <w:multiLevelType w:val="hybridMultilevel"/>
    <w:tmpl w:val="1584C7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5608A6"/>
    <w:multiLevelType w:val="hybridMultilevel"/>
    <w:tmpl w:val="1272F2BC"/>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46181F"/>
    <w:multiLevelType w:val="hybridMultilevel"/>
    <w:tmpl w:val="C0FC0326"/>
    <w:lvl w:ilvl="0" w:tplc="EAE269C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0F4F00"/>
    <w:multiLevelType w:val="hybridMultilevel"/>
    <w:tmpl w:val="17A42D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B94CB3"/>
    <w:multiLevelType w:val="hybridMultilevel"/>
    <w:tmpl w:val="7EC24BA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1BB2308"/>
    <w:multiLevelType w:val="multilevel"/>
    <w:tmpl w:val="39CA4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F93BDD"/>
    <w:multiLevelType w:val="hybridMultilevel"/>
    <w:tmpl w:val="B3622D78"/>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9624EF"/>
    <w:multiLevelType w:val="multilevel"/>
    <w:tmpl w:val="178CB2D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B3D5A45"/>
    <w:multiLevelType w:val="hybridMultilevel"/>
    <w:tmpl w:val="736C83B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1230D9C"/>
    <w:multiLevelType w:val="hybridMultilevel"/>
    <w:tmpl w:val="9C1EBF26"/>
    <w:lvl w:ilvl="0" w:tplc="A624201A">
      <w:start w:val="1"/>
      <w:numFmt w:val="decimal"/>
      <w:lvlText w:val="%1)"/>
      <w:lvlJc w:val="left"/>
      <w:pPr>
        <w:ind w:left="1320" w:hanging="360"/>
      </w:pPr>
    </w:lvl>
    <w:lvl w:ilvl="1" w:tplc="DE608868">
      <w:start w:val="1"/>
      <w:numFmt w:val="decimal"/>
      <w:lvlText w:val="%2)"/>
      <w:lvlJc w:val="left"/>
      <w:pPr>
        <w:ind w:left="1320" w:hanging="360"/>
      </w:pPr>
    </w:lvl>
    <w:lvl w:ilvl="2" w:tplc="A4F25FB8">
      <w:start w:val="1"/>
      <w:numFmt w:val="decimal"/>
      <w:lvlText w:val="%3)"/>
      <w:lvlJc w:val="left"/>
      <w:pPr>
        <w:ind w:left="1320" w:hanging="360"/>
      </w:pPr>
    </w:lvl>
    <w:lvl w:ilvl="3" w:tplc="7F64AB76">
      <w:start w:val="1"/>
      <w:numFmt w:val="decimal"/>
      <w:lvlText w:val="%4)"/>
      <w:lvlJc w:val="left"/>
      <w:pPr>
        <w:ind w:left="1320" w:hanging="360"/>
      </w:pPr>
    </w:lvl>
    <w:lvl w:ilvl="4" w:tplc="63BC8D08">
      <w:start w:val="1"/>
      <w:numFmt w:val="decimal"/>
      <w:lvlText w:val="%5)"/>
      <w:lvlJc w:val="left"/>
      <w:pPr>
        <w:ind w:left="1320" w:hanging="360"/>
      </w:pPr>
    </w:lvl>
    <w:lvl w:ilvl="5" w:tplc="FE1E4C86">
      <w:start w:val="1"/>
      <w:numFmt w:val="decimal"/>
      <w:lvlText w:val="%6)"/>
      <w:lvlJc w:val="left"/>
      <w:pPr>
        <w:ind w:left="1320" w:hanging="360"/>
      </w:pPr>
    </w:lvl>
    <w:lvl w:ilvl="6" w:tplc="36E2D2C8">
      <w:start w:val="1"/>
      <w:numFmt w:val="decimal"/>
      <w:lvlText w:val="%7)"/>
      <w:lvlJc w:val="left"/>
      <w:pPr>
        <w:ind w:left="1320" w:hanging="360"/>
      </w:pPr>
    </w:lvl>
    <w:lvl w:ilvl="7" w:tplc="FF003E2C">
      <w:start w:val="1"/>
      <w:numFmt w:val="decimal"/>
      <w:lvlText w:val="%8)"/>
      <w:lvlJc w:val="left"/>
      <w:pPr>
        <w:ind w:left="1320" w:hanging="360"/>
      </w:pPr>
    </w:lvl>
    <w:lvl w:ilvl="8" w:tplc="925A00BE">
      <w:start w:val="1"/>
      <w:numFmt w:val="decimal"/>
      <w:lvlText w:val="%9)"/>
      <w:lvlJc w:val="left"/>
      <w:pPr>
        <w:ind w:left="1320" w:hanging="360"/>
      </w:pPr>
    </w:lvl>
  </w:abstractNum>
  <w:abstractNum w:abstractNumId="11" w15:restartNumberingAfterBreak="0">
    <w:nsid w:val="442D2929"/>
    <w:multiLevelType w:val="multilevel"/>
    <w:tmpl w:val="929E5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C20C53"/>
    <w:multiLevelType w:val="hybridMultilevel"/>
    <w:tmpl w:val="3F1ED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0F4648"/>
    <w:multiLevelType w:val="hybridMultilevel"/>
    <w:tmpl w:val="434044D6"/>
    <w:lvl w:ilvl="0" w:tplc="AB208500">
      <w:start w:val="1"/>
      <w:numFmt w:val="bullet"/>
      <w:pStyle w:val="BuletinBC"/>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EEDAC7D0">
      <w:numFmt w:val="bullet"/>
      <w:lvlText w:val="·"/>
      <w:lvlJc w:val="left"/>
      <w:pPr>
        <w:ind w:left="2712" w:hanging="564"/>
      </w:pPr>
      <w:rPr>
        <w:rFonts w:ascii="Arial" w:eastAsia="Times New Roman" w:hAnsi="Arial" w:cs="Arial" w:hint="default"/>
      </w:rPr>
    </w:lvl>
    <w:lvl w:ilvl="3" w:tplc="AE324342">
      <w:start w:val="324"/>
      <w:numFmt w:val="bullet"/>
      <w:lvlText w:val=""/>
      <w:lvlJc w:val="left"/>
      <w:pPr>
        <w:ind w:left="3228" w:hanging="360"/>
      </w:pPr>
      <w:rPr>
        <w:rFonts w:ascii="Wingdings" w:eastAsia="Times New Roman" w:hAnsi="Wingdings" w:cs="Aria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56D87354"/>
    <w:multiLevelType w:val="hybridMultilevel"/>
    <w:tmpl w:val="3BFEF5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170EAE"/>
    <w:multiLevelType w:val="hybridMultilevel"/>
    <w:tmpl w:val="E54A02A4"/>
    <w:lvl w:ilvl="0" w:tplc="72D002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B7172A"/>
    <w:multiLevelType w:val="hybridMultilevel"/>
    <w:tmpl w:val="D9C4B6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C4586D"/>
    <w:multiLevelType w:val="hybridMultilevel"/>
    <w:tmpl w:val="44B41BA4"/>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BE448F"/>
    <w:multiLevelType w:val="hybridMultilevel"/>
    <w:tmpl w:val="B2F02D3C"/>
    <w:lvl w:ilvl="0" w:tplc="BCE2D208">
      <w:start w:val="1"/>
      <w:numFmt w:val="decimal"/>
      <w:lvlText w:val="%1)"/>
      <w:lvlJc w:val="left"/>
      <w:pPr>
        <w:ind w:left="1320" w:hanging="360"/>
      </w:pPr>
    </w:lvl>
    <w:lvl w:ilvl="1" w:tplc="386A82A4">
      <w:start w:val="1"/>
      <w:numFmt w:val="decimal"/>
      <w:lvlText w:val="%2)"/>
      <w:lvlJc w:val="left"/>
      <w:pPr>
        <w:ind w:left="1320" w:hanging="360"/>
      </w:pPr>
    </w:lvl>
    <w:lvl w:ilvl="2" w:tplc="329047BA">
      <w:start w:val="1"/>
      <w:numFmt w:val="decimal"/>
      <w:lvlText w:val="%3)"/>
      <w:lvlJc w:val="left"/>
      <w:pPr>
        <w:ind w:left="1320" w:hanging="360"/>
      </w:pPr>
    </w:lvl>
    <w:lvl w:ilvl="3" w:tplc="F6FA557C">
      <w:start w:val="1"/>
      <w:numFmt w:val="decimal"/>
      <w:lvlText w:val="%4)"/>
      <w:lvlJc w:val="left"/>
      <w:pPr>
        <w:ind w:left="1320" w:hanging="360"/>
      </w:pPr>
    </w:lvl>
    <w:lvl w:ilvl="4" w:tplc="09A8BA34">
      <w:start w:val="1"/>
      <w:numFmt w:val="decimal"/>
      <w:lvlText w:val="%5)"/>
      <w:lvlJc w:val="left"/>
      <w:pPr>
        <w:ind w:left="1320" w:hanging="360"/>
      </w:pPr>
    </w:lvl>
    <w:lvl w:ilvl="5" w:tplc="F44A5664">
      <w:start w:val="1"/>
      <w:numFmt w:val="decimal"/>
      <w:lvlText w:val="%6)"/>
      <w:lvlJc w:val="left"/>
      <w:pPr>
        <w:ind w:left="1320" w:hanging="360"/>
      </w:pPr>
    </w:lvl>
    <w:lvl w:ilvl="6" w:tplc="BFE672EC">
      <w:start w:val="1"/>
      <w:numFmt w:val="decimal"/>
      <w:lvlText w:val="%7)"/>
      <w:lvlJc w:val="left"/>
      <w:pPr>
        <w:ind w:left="1320" w:hanging="360"/>
      </w:pPr>
    </w:lvl>
    <w:lvl w:ilvl="7" w:tplc="2A2C4396">
      <w:start w:val="1"/>
      <w:numFmt w:val="decimal"/>
      <w:lvlText w:val="%8)"/>
      <w:lvlJc w:val="left"/>
      <w:pPr>
        <w:ind w:left="1320" w:hanging="360"/>
      </w:pPr>
    </w:lvl>
    <w:lvl w:ilvl="8" w:tplc="622E1006">
      <w:start w:val="1"/>
      <w:numFmt w:val="decimal"/>
      <w:lvlText w:val="%9)"/>
      <w:lvlJc w:val="left"/>
      <w:pPr>
        <w:ind w:left="1320" w:hanging="360"/>
      </w:pPr>
    </w:lvl>
  </w:abstractNum>
  <w:abstractNum w:abstractNumId="19" w15:restartNumberingAfterBreak="0">
    <w:nsid w:val="69941CA4"/>
    <w:multiLevelType w:val="hybridMultilevel"/>
    <w:tmpl w:val="1A907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0251706"/>
    <w:multiLevelType w:val="hybridMultilevel"/>
    <w:tmpl w:val="04AA4942"/>
    <w:lvl w:ilvl="0" w:tplc="D3ACE4D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15651FF"/>
    <w:multiLevelType w:val="hybridMultilevel"/>
    <w:tmpl w:val="D9DA1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937553"/>
    <w:multiLevelType w:val="hybridMultilevel"/>
    <w:tmpl w:val="93F0D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A2F274C"/>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D64485B"/>
    <w:multiLevelType w:val="hybridMultilevel"/>
    <w:tmpl w:val="2E98C376"/>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7C0F9A"/>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5"/>
  </w:num>
  <w:num w:numId="3">
    <w:abstractNumId w:val="3"/>
  </w:num>
  <w:num w:numId="4">
    <w:abstractNumId w:val="6"/>
  </w:num>
  <w:num w:numId="5">
    <w:abstractNumId w:val="26"/>
  </w:num>
  <w:num w:numId="6">
    <w:abstractNumId w:val="11"/>
  </w:num>
  <w:num w:numId="7">
    <w:abstractNumId w:val="23"/>
  </w:num>
  <w:num w:numId="8">
    <w:abstractNumId w:val="1"/>
  </w:num>
  <w:num w:numId="9">
    <w:abstractNumId w:val="21"/>
  </w:num>
  <w:num w:numId="10">
    <w:abstractNumId w:val="16"/>
  </w:num>
  <w:num w:numId="11">
    <w:abstractNumId w:val="22"/>
  </w:num>
  <w:num w:numId="12">
    <w:abstractNumId w:val="15"/>
  </w:num>
  <w:num w:numId="13">
    <w:abstractNumId w:val="2"/>
  </w:num>
  <w:num w:numId="14">
    <w:abstractNumId w:val="17"/>
  </w:num>
  <w:num w:numId="15">
    <w:abstractNumId w:val="24"/>
  </w:num>
  <w:num w:numId="16">
    <w:abstractNumId w:val="5"/>
  </w:num>
  <w:num w:numId="17">
    <w:abstractNumId w:val="7"/>
  </w:num>
  <w:num w:numId="18">
    <w:abstractNumId w:val="19"/>
  </w:num>
  <w:num w:numId="19">
    <w:abstractNumId w:val="12"/>
  </w:num>
  <w:num w:numId="20">
    <w:abstractNumId w:val="4"/>
  </w:num>
  <w:num w:numId="21">
    <w:abstractNumId w:val="14"/>
  </w:num>
  <w:num w:numId="22">
    <w:abstractNumId w:val="0"/>
  </w:num>
  <w:num w:numId="23">
    <w:abstractNumId w:val="10"/>
  </w:num>
  <w:num w:numId="24">
    <w:abstractNumId w:val="18"/>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0"/>
  </w:num>
  <w:num w:numId="28">
    <w:abstractNumId w:val="3"/>
  </w:num>
  <w:num w:numId="29">
    <w:abstractNumId w:val="20"/>
  </w:num>
  <w:num w:numId="3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de-DE" w:vendorID="64" w:dllVersion="4096" w:nlCheck="1" w:checkStyle="0"/>
  <w:activeWritingStyle w:appName="MSWord" w:lang="en-GB" w:vendorID="64" w:dllVersion="6" w:nlCheck="1" w:checkStyle="1"/>
  <w:activeWritingStyle w:appName="MSWord" w:lang="de-DE" w:vendorID="64" w:dllVersion="131078" w:nlCheck="1" w:checkStyle="0"/>
  <w:proofState w:spelling="clean" w:grammar="clean"/>
  <w:documentProtection w:edit="readOnly" w:enforcement="0"/>
  <w:defaultTabStop w:val="708"/>
  <w:autoHyphenation/>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00601"/>
    <w:rsid w:val="00003756"/>
    <w:rsid w:val="00004444"/>
    <w:rsid w:val="000045EA"/>
    <w:rsid w:val="0000581E"/>
    <w:rsid w:val="00010026"/>
    <w:rsid w:val="0001266C"/>
    <w:rsid w:val="000157F6"/>
    <w:rsid w:val="000209DB"/>
    <w:rsid w:val="0002127B"/>
    <w:rsid w:val="00022537"/>
    <w:rsid w:val="00031C90"/>
    <w:rsid w:val="00034B0B"/>
    <w:rsid w:val="000356E9"/>
    <w:rsid w:val="00035EE7"/>
    <w:rsid w:val="00036AC1"/>
    <w:rsid w:val="0004034C"/>
    <w:rsid w:val="00040F72"/>
    <w:rsid w:val="00044412"/>
    <w:rsid w:val="0004524F"/>
    <w:rsid w:val="000469FA"/>
    <w:rsid w:val="000505F5"/>
    <w:rsid w:val="00050991"/>
    <w:rsid w:val="00050F4D"/>
    <w:rsid w:val="000519B3"/>
    <w:rsid w:val="0005273E"/>
    <w:rsid w:val="00052CBA"/>
    <w:rsid w:val="000543F3"/>
    <w:rsid w:val="0005440E"/>
    <w:rsid w:val="00054A95"/>
    <w:rsid w:val="00056E59"/>
    <w:rsid w:val="00061E62"/>
    <w:rsid w:val="00062E5D"/>
    <w:rsid w:val="000646FF"/>
    <w:rsid w:val="000657C0"/>
    <w:rsid w:val="0006634F"/>
    <w:rsid w:val="0006649D"/>
    <w:rsid w:val="0007133F"/>
    <w:rsid w:val="000716E8"/>
    <w:rsid w:val="00075984"/>
    <w:rsid w:val="00075C6C"/>
    <w:rsid w:val="0007691E"/>
    <w:rsid w:val="00077B37"/>
    <w:rsid w:val="000825CF"/>
    <w:rsid w:val="000832DA"/>
    <w:rsid w:val="000834D1"/>
    <w:rsid w:val="00086703"/>
    <w:rsid w:val="000867C7"/>
    <w:rsid w:val="0008695D"/>
    <w:rsid w:val="0008788E"/>
    <w:rsid w:val="00091651"/>
    <w:rsid w:val="000976A7"/>
    <w:rsid w:val="000A134B"/>
    <w:rsid w:val="000A1F73"/>
    <w:rsid w:val="000A22E4"/>
    <w:rsid w:val="000A27EE"/>
    <w:rsid w:val="000A7DE6"/>
    <w:rsid w:val="000B0E04"/>
    <w:rsid w:val="000B547E"/>
    <w:rsid w:val="000B699A"/>
    <w:rsid w:val="000C216B"/>
    <w:rsid w:val="000C30B9"/>
    <w:rsid w:val="000C37CE"/>
    <w:rsid w:val="000C4108"/>
    <w:rsid w:val="000C5AB4"/>
    <w:rsid w:val="000D02AC"/>
    <w:rsid w:val="000D1995"/>
    <w:rsid w:val="000D1D01"/>
    <w:rsid w:val="000D280A"/>
    <w:rsid w:val="000D29B7"/>
    <w:rsid w:val="000D2F3A"/>
    <w:rsid w:val="000D4337"/>
    <w:rsid w:val="000E1CEB"/>
    <w:rsid w:val="000E2EC9"/>
    <w:rsid w:val="000E4573"/>
    <w:rsid w:val="000F0110"/>
    <w:rsid w:val="000F12C5"/>
    <w:rsid w:val="000F26CC"/>
    <w:rsid w:val="000F2B57"/>
    <w:rsid w:val="000F4C47"/>
    <w:rsid w:val="00104813"/>
    <w:rsid w:val="00105247"/>
    <w:rsid w:val="001052AF"/>
    <w:rsid w:val="001101C6"/>
    <w:rsid w:val="001103F3"/>
    <w:rsid w:val="00110448"/>
    <w:rsid w:val="00111CF4"/>
    <w:rsid w:val="00112384"/>
    <w:rsid w:val="00113716"/>
    <w:rsid w:val="00113A3F"/>
    <w:rsid w:val="001171ED"/>
    <w:rsid w:val="0012021F"/>
    <w:rsid w:val="001246ED"/>
    <w:rsid w:val="0012478F"/>
    <w:rsid w:val="00127BF0"/>
    <w:rsid w:val="00131DA0"/>
    <w:rsid w:val="00133BB8"/>
    <w:rsid w:val="00133F4A"/>
    <w:rsid w:val="0013448F"/>
    <w:rsid w:val="0013708E"/>
    <w:rsid w:val="001379E8"/>
    <w:rsid w:val="00137E39"/>
    <w:rsid w:val="00140358"/>
    <w:rsid w:val="00142196"/>
    <w:rsid w:val="0014238E"/>
    <w:rsid w:val="0014329E"/>
    <w:rsid w:val="00143474"/>
    <w:rsid w:val="001472FD"/>
    <w:rsid w:val="001510CE"/>
    <w:rsid w:val="001510E0"/>
    <w:rsid w:val="00153A5A"/>
    <w:rsid w:val="001540C7"/>
    <w:rsid w:val="00155237"/>
    <w:rsid w:val="00156005"/>
    <w:rsid w:val="00163137"/>
    <w:rsid w:val="00164C90"/>
    <w:rsid w:val="00165CED"/>
    <w:rsid w:val="00167FB2"/>
    <w:rsid w:val="00173F1C"/>
    <w:rsid w:val="00174A52"/>
    <w:rsid w:val="001817CC"/>
    <w:rsid w:val="00181BB2"/>
    <w:rsid w:val="001826E8"/>
    <w:rsid w:val="0018347A"/>
    <w:rsid w:val="0018443B"/>
    <w:rsid w:val="00185C09"/>
    <w:rsid w:val="001878B7"/>
    <w:rsid w:val="00193C43"/>
    <w:rsid w:val="001945B1"/>
    <w:rsid w:val="00194DE2"/>
    <w:rsid w:val="00195C6F"/>
    <w:rsid w:val="00197926"/>
    <w:rsid w:val="001A016B"/>
    <w:rsid w:val="001A7E7D"/>
    <w:rsid w:val="001B0BAF"/>
    <w:rsid w:val="001B0D31"/>
    <w:rsid w:val="001B1A65"/>
    <w:rsid w:val="001B1AF1"/>
    <w:rsid w:val="001B1DA1"/>
    <w:rsid w:val="001B49D1"/>
    <w:rsid w:val="001B4CA0"/>
    <w:rsid w:val="001B63D4"/>
    <w:rsid w:val="001C1333"/>
    <w:rsid w:val="001C19D7"/>
    <w:rsid w:val="001C23F9"/>
    <w:rsid w:val="001C2E13"/>
    <w:rsid w:val="001C42C3"/>
    <w:rsid w:val="001D2C2F"/>
    <w:rsid w:val="001D4322"/>
    <w:rsid w:val="001D7B0B"/>
    <w:rsid w:val="001E0EFE"/>
    <w:rsid w:val="001E0FD1"/>
    <w:rsid w:val="001E1CA9"/>
    <w:rsid w:val="001E34A4"/>
    <w:rsid w:val="001E390F"/>
    <w:rsid w:val="001E5037"/>
    <w:rsid w:val="001E50FD"/>
    <w:rsid w:val="001E511A"/>
    <w:rsid w:val="001F003D"/>
    <w:rsid w:val="001F1BBD"/>
    <w:rsid w:val="001F27E5"/>
    <w:rsid w:val="001F4489"/>
    <w:rsid w:val="001F64C5"/>
    <w:rsid w:val="001F7356"/>
    <w:rsid w:val="001F7849"/>
    <w:rsid w:val="00200BFE"/>
    <w:rsid w:val="002033D8"/>
    <w:rsid w:val="00203CC6"/>
    <w:rsid w:val="00203DFC"/>
    <w:rsid w:val="00203F6C"/>
    <w:rsid w:val="0020425F"/>
    <w:rsid w:val="00204E9B"/>
    <w:rsid w:val="00205887"/>
    <w:rsid w:val="00211FBF"/>
    <w:rsid w:val="00213CC4"/>
    <w:rsid w:val="002218B8"/>
    <w:rsid w:val="002224DB"/>
    <w:rsid w:val="002228BE"/>
    <w:rsid w:val="00223C1C"/>
    <w:rsid w:val="00224944"/>
    <w:rsid w:val="002258B9"/>
    <w:rsid w:val="00233105"/>
    <w:rsid w:val="00234709"/>
    <w:rsid w:val="00235281"/>
    <w:rsid w:val="00236A82"/>
    <w:rsid w:val="002410D7"/>
    <w:rsid w:val="00244692"/>
    <w:rsid w:val="002447C2"/>
    <w:rsid w:val="00250FEF"/>
    <w:rsid w:val="00252479"/>
    <w:rsid w:val="0025251D"/>
    <w:rsid w:val="00253155"/>
    <w:rsid w:val="0025335C"/>
    <w:rsid w:val="00253BD6"/>
    <w:rsid w:val="00256E05"/>
    <w:rsid w:val="00257F84"/>
    <w:rsid w:val="002607F8"/>
    <w:rsid w:val="002610AD"/>
    <w:rsid w:val="00261CDB"/>
    <w:rsid w:val="00263930"/>
    <w:rsid w:val="002641E7"/>
    <w:rsid w:val="00264DE5"/>
    <w:rsid w:val="00272E49"/>
    <w:rsid w:val="0027376E"/>
    <w:rsid w:val="00273A98"/>
    <w:rsid w:val="0027648D"/>
    <w:rsid w:val="00276933"/>
    <w:rsid w:val="00281ABC"/>
    <w:rsid w:val="00281D28"/>
    <w:rsid w:val="00284B14"/>
    <w:rsid w:val="00286209"/>
    <w:rsid w:val="0029138D"/>
    <w:rsid w:val="00292955"/>
    <w:rsid w:val="002953E1"/>
    <w:rsid w:val="00296077"/>
    <w:rsid w:val="002971A9"/>
    <w:rsid w:val="00297E01"/>
    <w:rsid w:val="002A014F"/>
    <w:rsid w:val="002A115B"/>
    <w:rsid w:val="002A1D06"/>
    <w:rsid w:val="002A22FA"/>
    <w:rsid w:val="002A5CDB"/>
    <w:rsid w:val="002A6293"/>
    <w:rsid w:val="002B06FC"/>
    <w:rsid w:val="002B1D73"/>
    <w:rsid w:val="002B235B"/>
    <w:rsid w:val="002B2527"/>
    <w:rsid w:val="002B34D4"/>
    <w:rsid w:val="002B48EE"/>
    <w:rsid w:val="002B5DEB"/>
    <w:rsid w:val="002B5FDE"/>
    <w:rsid w:val="002C1308"/>
    <w:rsid w:val="002C230C"/>
    <w:rsid w:val="002C60C0"/>
    <w:rsid w:val="002D024A"/>
    <w:rsid w:val="002D0287"/>
    <w:rsid w:val="002D1CA0"/>
    <w:rsid w:val="002D2469"/>
    <w:rsid w:val="002D4693"/>
    <w:rsid w:val="002E0512"/>
    <w:rsid w:val="002E09F9"/>
    <w:rsid w:val="002E1E65"/>
    <w:rsid w:val="002E36CB"/>
    <w:rsid w:val="002E5929"/>
    <w:rsid w:val="002E6410"/>
    <w:rsid w:val="002E7D2D"/>
    <w:rsid w:val="002F11DB"/>
    <w:rsid w:val="002F1A45"/>
    <w:rsid w:val="002F5E22"/>
    <w:rsid w:val="00300681"/>
    <w:rsid w:val="003031D5"/>
    <w:rsid w:val="003065BD"/>
    <w:rsid w:val="0031149E"/>
    <w:rsid w:val="00311C1D"/>
    <w:rsid w:val="0031201B"/>
    <w:rsid w:val="0031258D"/>
    <w:rsid w:val="0031270E"/>
    <w:rsid w:val="00313831"/>
    <w:rsid w:val="003139E3"/>
    <w:rsid w:val="0031450D"/>
    <w:rsid w:val="00315C9E"/>
    <w:rsid w:val="003167E0"/>
    <w:rsid w:val="00320F93"/>
    <w:rsid w:val="003230F5"/>
    <w:rsid w:val="00324876"/>
    <w:rsid w:val="00325003"/>
    <w:rsid w:val="00325A87"/>
    <w:rsid w:val="00330468"/>
    <w:rsid w:val="00333558"/>
    <w:rsid w:val="00334410"/>
    <w:rsid w:val="003356E2"/>
    <w:rsid w:val="003357B6"/>
    <w:rsid w:val="00340182"/>
    <w:rsid w:val="003412CA"/>
    <w:rsid w:val="00342AB8"/>
    <w:rsid w:val="003430A3"/>
    <w:rsid w:val="0034311C"/>
    <w:rsid w:val="00344AF4"/>
    <w:rsid w:val="003452EA"/>
    <w:rsid w:val="00360E25"/>
    <w:rsid w:val="003731C8"/>
    <w:rsid w:val="00374328"/>
    <w:rsid w:val="0038056B"/>
    <w:rsid w:val="00381641"/>
    <w:rsid w:val="00385C17"/>
    <w:rsid w:val="00386300"/>
    <w:rsid w:val="00387233"/>
    <w:rsid w:val="00387E2A"/>
    <w:rsid w:val="00390250"/>
    <w:rsid w:val="003916A5"/>
    <w:rsid w:val="00392CBA"/>
    <w:rsid w:val="00392F76"/>
    <w:rsid w:val="00395CCF"/>
    <w:rsid w:val="003A12F5"/>
    <w:rsid w:val="003A1A5A"/>
    <w:rsid w:val="003A1FDC"/>
    <w:rsid w:val="003A5CEF"/>
    <w:rsid w:val="003A5F10"/>
    <w:rsid w:val="003B5D9B"/>
    <w:rsid w:val="003B5F75"/>
    <w:rsid w:val="003C16E9"/>
    <w:rsid w:val="003C5232"/>
    <w:rsid w:val="003C5504"/>
    <w:rsid w:val="003C6A9A"/>
    <w:rsid w:val="003C7C06"/>
    <w:rsid w:val="003C7C9E"/>
    <w:rsid w:val="003D15A8"/>
    <w:rsid w:val="003D2000"/>
    <w:rsid w:val="003D5A49"/>
    <w:rsid w:val="003D5F39"/>
    <w:rsid w:val="003D625A"/>
    <w:rsid w:val="003D632E"/>
    <w:rsid w:val="003D6573"/>
    <w:rsid w:val="003D6E94"/>
    <w:rsid w:val="003D75F4"/>
    <w:rsid w:val="003E018D"/>
    <w:rsid w:val="003E0730"/>
    <w:rsid w:val="003E6504"/>
    <w:rsid w:val="003E7B9C"/>
    <w:rsid w:val="003F44C3"/>
    <w:rsid w:val="00402362"/>
    <w:rsid w:val="00406469"/>
    <w:rsid w:val="004123B0"/>
    <w:rsid w:val="00412893"/>
    <w:rsid w:val="00413457"/>
    <w:rsid w:val="0041434B"/>
    <w:rsid w:val="004159EB"/>
    <w:rsid w:val="00416CBD"/>
    <w:rsid w:val="004219F8"/>
    <w:rsid w:val="00421A1A"/>
    <w:rsid w:val="00423B84"/>
    <w:rsid w:val="00423DA0"/>
    <w:rsid w:val="0042411B"/>
    <w:rsid w:val="00426D6F"/>
    <w:rsid w:val="004270E0"/>
    <w:rsid w:val="00427861"/>
    <w:rsid w:val="0043067F"/>
    <w:rsid w:val="00432656"/>
    <w:rsid w:val="00433053"/>
    <w:rsid w:val="004332B5"/>
    <w:rsid w:val="0043407E"/>
    <w:rsid w:val="00435307"/>
    <w:rsid w:val="00435FD6"/>
    <w:rsid w:val="00436081"/>
    <w:rsid w:val="00436D6E"/>
    <w:rsid w:val="00444807"/>
    <w:rsid w:val="00444926"/>
    <w:rsid w:val="00445EB8"/>
    <w:rsid w:val="00446F7B"/>
    <w:rsid w:val="00446FF0"/>
    <w:rsid w:val="00447E29"/>
    <w:rsid w:val="0045294E"/>
    <w:rsid w:val="00452CF7"/>
    <w:rsid w:val="00453B6B"/>
    <w:rsid w:val="00453C22"/>
    <w:rsid w:val="00454902"/>
    <w:rsid w:val="00460013"/>
    <w:rsid w:val="00462BB1"/>
    <w:rsid w:val="00464F08"/>
    <w:rsid w:val="00465BA4"/>
    <w:rsid w:val="00466989"/>
    <w:rsid w:val="00467FB9"/>
    <w:rsid w:val="00470357"/>
    <w:rsid w:val="004753FD"/>
    <w:rsid w:val="00475F0A"/>
    <w:rsid w:val="004770F0"/>
    <w:rsid w:val="00477C7A"/>
    <w:rsid w:val="00480730"/>
    <w:rsid w:val="004811C7"/>
    <w:rsid w:val="00484D12"/>
    <w:rsid w:val="004850DA"/>
    <w:rsid w:val="00485D55"/>
    <w:rsid w:val="00486593"/>
    <w:rsid w:val="004872FD"/>
    <w:rsid w:val="004874A5"/>
    <w:rsid w:val="00491109"/>
    <w:rsid w:val="0049334A"/>
    <w:rsid w:val="004940FA"/>
    <w:rsid w:val="00495AEA"/>
    <w:rsid w:val="00496103"/>
    <w:rsid w:val="004974BC"/>
    <w:rsid w:val="00497507"/>
    <w:rsid w:val="00497F38"/>
    <w:rsid w:val="004A0DB2"/>
    <w:rsid w:val="004A193D"/>
    <w:rsid w:val="004A216E"/>
    <w:rsid w:val="004A21C3"/>
    <w:rsid w:val="004A42C3"/>
    <w:rsid w:val="004A4756"/>
    <w:rsid w:val="004A5C20"/>
    <w:rsid w:val="004A6AD9"/>
    <w:rsid w:val="004B19D8"/>
    <w:rsid w:val="004C24E1"/>
    <w:rsid w:val="004C3FCF"/>
    <w:rsid w:val="004C4C8F"/>
    <w:rsid w:val="004C52FA"/>
    <w:rsid w:val="004C7A26"/>
    <w:rsid w:val="004C7AEE"/>
    <w:rsid w:val="004D2F67"/>
    <w:rsid w:val="004D5622"/>
    <w:rsid w:val="004D593D"/>
    <w:rsid w:val="004D5A29"/>
    <w:rsid w:val="004E0DCD"/>
    <w:rsid w:val="004E2D69"/>
    <w:rsid w:val="004E5C4E"/>
    <w:rsid w:val="004E5D9B"/>
    <w:rsid w:val="004F02AF"/>
    <w:rsid w:val="004F1042"/>
    <w:rsid w:val="004F670C"/>
    <w:rsid w:val="004F72C3"/>
    <w:rsid w:val="004F7399"/>
    <w:rsid w:val="00500099"/>
    <w:rsid w:val="00500294"/>
    <w:rsid w:val="0050073E"/>
    <w:rsid w:val="0050239A"/>
    <w:rsid w:val="00502B9E"/>
    <w:rsid w:val="005040AB"/>
    <w:rsid w:val="005055AC"/>
    <w:rsid w:val="0050594A"/>
    <w:rsid w:val="005067B1"/>
    <w:rsid w:val="0051189E"/>
    <w:rsid w:val="00513EFE"/>
    <w:rsid w:val="005214A0"/>
    <w:rsid w:val="00522E40"/>
    <w:rsid w:val="005239E5"/>
    <w:rsid w:val="00526219"/>
    <w:rsid w:val="0053034C"/>
    <w:rsid w:val="005323E5"/>
    <w:rsid w:val="005330CB"/>
    <w:rsid w:val="00535857"/>
    <w:rsid w:val="00536BF0"/>
    <w:rsid w:val="00537EE4"/>
    <w:rsid w:val="00540AFB"/>
    <w:rsid w:val="00541CCC"/>
    <w:rsid w:val="00541D68"/>
    <w:rsid w:val="00543488"/>
    <w:rsid w:val="00544736"/>
    <w:rsid w:val="0054536A"/>
    <w:rsid w:val="005532C0"/>
    <w:rsid w:val="00553810"/>
    <w:rsid w:val="0055523C"/>
    <w:rsid w:val="00555559"/>
    <w:rsid w:val="00555DFE"/>
    <w:rsid w:val="00555F8B"/>
    <w:rsid w:val="005724E2"/>
    <w:rsid w:val="00572E9A"/>
    <w:rsid w:val="00574B83"/>
    <w:rsid w:val="00580330"/>
    <w:rsid w:val="0058510E"/>
    <w:rsid w:val="00585CBD"/>
    <w:rsid w:val="00586FA9"/>
    <w:rsid w:val="00590A30"/>
    <w:rsid w:val="0059334B"/>
    <w:rsid w:val="005A1F08"/>
    <w:rsid w:val="005A3F90"/>
    <w:rsid w:val="005A40E8"/>
    <w:rsid w:val="005A6247"/>
    <w:rsid w:val="005A7388"/>
    <w:rsid w:val="005A7430"/>
    <w:rsid w:val="005A7960"/>
    <w:rsid w:val="005B18D6"/>
    <w:rsid w:val="005B1EA3"/>
    <w:rsid w:val="005B27BB"/>
    <w:rsid w:val="005B430A"/>
    <w:rsid w:val="005B4DB9"/>
    <w:rsid w:val="005C54D3"/>
    <w:rsid w:val="005D1689"/>
    <w:rsid w:val="005D3748"/>
    <w:rsid w:val="005D3F06"/>
    <w:rsid w:val="005E3E7C"/>
    <w:rsid w:val="005E5EC5"/>
    <w:rsid w:val="005E61F6"/>
    <w:rsid w:val="005F08C1"/>
    <w:rsid w:val="005F2C92"/>
    <w:rsid w:val="005F5B0B"/>
    <w:rsid w:val="00601757"/>
    <w:rsid w:val="00601ECF"/>
    <w:rsid w:val="00604E41"/>
    <w:rsid w:val="0060556A"/>
    <w:rsid w:val="00605DD9"/>
    <w:rsid w:val="0060607D"/>
    <w:rsid w:val="006064B2"/>
    <w:rsid w:val="00612265"/>
    <w:rsid w:val="0061246D"/>
    <w:rsid w:val="00612CF8"/>
    <w:rsid w:val="006146EA"/>
    <w:rsid w:val="00617268"/>
    <w:rsid w:val="006226DD"/>
    <w:rsid w:val="006233C5"/>
    <w:rsid w:val="0062427E"/>
    <w:rsid w:val="0062620D"/>
    <w:rsid w:val="006264FF"/>
    <w:rsid w:val="00626B3F"/>
    <w:rsid w:val="006275FF"/>
    <w:rsid w:val="00632C4A"/>
    <w:rsid w:val="00634A17"/>
    <w:rsid w:val="0063500F"/>
    <w:rsid w:val="00635AC5"/>
    <w:rsid w:val="00642A0D"/>
    <w:rsid w:val="006464D7"/>
    <w:rsid w:val="0064755D"/>
    <w:rsid w:val="00647DFF"/>
    <w:rsid w:val="006521A7"/>
    <w:rsid w:val="00653716"/>
    <w:rsid w:val="00655511"/>
    <w:rsid w:val="006573A4"/>
    <w:rsid w:val="00662592"/>
    <w:rsid w:val="006664CE"/>
    <w:rsid w:val="00666E4D"/>
    <w:rsid w:val="006700D4"/>
    <w:rsid w:val="00674524"/>
    <w:rsid w:val="00676B88"/>
    <w:rsid w:val="00677618"/>
    <w:rsid w:val="006826ED"/>
    <w:rsid w:val="006849A1"/>
    <w:rsid w:val="006850FC"/>
    <w:rsid w:val="006858B1"/>
    <w:rsid w:val="00691A42"/>
    <w:rsid w:val="00693490"/>
    <w:rsid w:val="00695BBF"/>
    <w:rsid w:val="00697B7E"/>
    <w:rsid w:val="006A0889"/>
    <w:rsid w:val="006A0D7F"/>
    <w:rsid w:val="006A489C"/>
    <w:rsid w:val="006B1D0B"/>
    <w:rsid w:val="006B3C71"/>
    <w:rsid w:val="006B5B41"/>
    <w:rsid w:val="006B5E12"/>
    <w:rsid w:val="006B6FF2"/>
    <w:rsid w:val="006C28CB"/>
    <w:rsid w:val="006C2CAE"/>
    <w:rsid w:val="006C346E"/>
    <w:rsid w:val="006C44FC"/>
    <w:rsid w:val="006C56DB"/>
    <w:rsid w:val="006C7339"/>
    <w:rsid w:val="006D2E4F"/>
    <w:rsid w:val="006D4A1D"/>
    <w:rsid w:val="006D5D01"/>
    <w:rsid w:val="006D6925"/>
    <w:rsid w:val="006E09BF"/>
    <w:rsid w:val="006E0A5B"/>
    <w:rsid w:val="006E35EE"/>
    <w:rsid w:val="006E39D2"/>
    <w:rsid w:val="006E3FF3"/>
    <w:rsid w:val="006E4DE8"/>
    <w:rsid w:val="006E525E"/>
    <w:rsid w:val="006E589E"/>
    <w:rsid w:val="006E7B6A"/>
    <w:rsid w:val="006F0E8E"/>
    <w:rsid w:val="006F1E03"/>
    <w:rsid w:val="006F37B0"/>
    <w:rsid w:val="006F5C2C"/>
    <w:rsid w:val="006F6F53"/>
    <w:rsid w:val="006F7127"/>
    <w:rsid w:val="006F7C0B"/>
    <w:rsid w:val="007049AD"/>
    <w:rsid w:val="00705094"/>
    <w:rsid w:val="00705239"/>
    <w:rsid w:val="00710325"/>
    <w:rsid w:val="00710430"/>
    <w:rsid w:val="0071326F"/>
    <w:rsid w:val="007144EB"/>
    <w:rsid w:val="007147BD"/>
    <w:rsid w:val="0071550D"/>
    <w:rsid w:val="00716B72"/>
    <w:rsid w:val="00722A65"/>
    <w:rsid w:val="00723A12"/>
    <w:rsid w:val="00724C21"/>
    <w:rsid w:val="007251E7"/>
    <w:rsid w:val="00726384"/>
    <w:rsid w:val="00727455"/>
    <w:rsid w:val="00732F83"/>
    <w:rsid w:val="007334C2"/>
    <w:rsid w:val="00733F93"/>
    <w:rsid w:val="007355EC"/>
    <w:rsid w:val="0073589D"/>
    <w:rsid w:val="00736F72"/>
    <w:rsid w:val="00740572"/>
    <w:rsid w:val="007429FD"/>
    <w:rsid w:val="00745591"/>
    <w:rsid w:val="00747698"/>
    <w:rsid w:val="00747950"/>
    <w:rsid w:val="007506EE"/>
    <w:rsid w:val="00750B66"/>
    <w:rsid w:val="00753535"/>
    <w:rsid w:val="007539F2"/>
    <w:rsid w:val="007560F9"/>
    <w:rsid w:val="0075754B"/>
    <w:rsid w:val="00764C20"/>
    <w:rsid w:val="00765B9E"/>
    <w:rsid w:val="007674F6"/>
    <w:rsid w:val="00773435"/>
    <w:rsid w:val="007756F2"/>
    <w:rsid w:val="00775A45"/>
    <w:rsid w:val="0078046D"/>
    <w:rsid w:val="007808AB"/>
    <w:rsid w:val="00784625"/>
    <w:rsid w:val="007854A1"/>
    <w:rsid w:val="00786AC8"/>
    <w:rsid w:val="00790425"/>
    <w:rsid w:val="00792922"/>
    <w:rsid w:val="00793BCB"/>
    <w:rsid w:val="00795643"/>
    <w:rsid w:val="007A04D9"/>
    <w:rsid w:val="007A2FEE"/>
    <w:rsid w:val="007A33B6"/>
    <w:rsid w:val="007A6DE5"/>
    <w:rsid w:val="007A7142"/>
    <w:rsid w:val="007A7AED"/>
    <w:rsid w:val="007B0041"/>
    <w:rsid w:val="007B039D"/>
    <w:rsid w:val="007B0E23"/>
    <w:rsid w:val="007B1844"/>
    <w:rsid w:val="007B338F"/>
    <w:rsid w:val="007B4F74"/>
    <w:rsid w:val="007B69D3"/>
    <w:rsid w:val="007B6F71"/>
    <w:rsid w:val="007B7A72"/>
    <w:rsid w:val="007C035E"/>
    <w:rsid w:val="007C0F82"/>
    <w:rsid w:val="007C1F01"/>
    <w:rsid w:val="007C3B1F"/>
    <w:rsid w:val="007C4670"/>
    <w:rsid w:val="007C7CDA"/>
    <w:rsid w:val="007D137E"/>
    <w:rsid w:val="007D36BA"/>
    <w:rsid w:val="007D58DC"/>
    <w:rsid w:val="007D7948"/>
    <w:rsid w:val="007E0B40"/>
    <w:rsid w:val="007E42BB"/>
    <w:rsid w:val="007E5CCF"/>
    <w:rsid w:val="007E7602"/>
    <w:rsid w:val="007E7702"/>
    <w:rsid w:val="007F5F2A"/>
    <w:rsid w:val="00803FAE"/>
    <w:rsid w:val="00804EB4"/>
    <w:rsid w:val="00805B2C"/>
    <w:rsid w:val="00805CC8"/>
    <w:rsid w:val="00813BAC"/>
    <w:rsid w:val="008156F0"/>
    <w:rsid w:val="00815C97"/>
    <w:rsid w:val="00815FCF"/>
    <w:rsid w:val="00821CCD"/>
    <w:rsid w:val="00825A5B"/>
    <w:rsid w:val="00825C84"/>
    <w:rsid w:val="00830D82"/>
    <w:rsid w:val="00833780"/>
    <w:rsid w:val="00834F3A"/>
    <w:rsid w:val="00842FEE"/>
    <w:rsid w:val="00846C4B"/>
    <w:rsid w:val="00846F58"/>
    <w:rsid w:val="00850B62"/>
    <w:rsid w:val="00854FC7"/>
    <w:rsid w:val="008613D4"/>
    <w:rsid w:val="0086213C"/>
    <w:rsid w:val="0086284A"/>
    <w:rsid w:val="00863E80"/>
    <w:rsid w:val="00863FCC"/>
    <w:rsid w:val="00864585"/>
    <w:rsid w:val="00865D3E"/>
    <w:rsid w:val="00866F04"/>
    <w:rsid w:val="00871EA9"/>
    <w:rsid w:val="008743B6"/>
    <w:rsid w:val="00874FA2"/>
    <w:rsid w:val="0087576D"/>
    <w:rsid w:val="00875CC0"/>
    <w:rsid w:val="00877CCE"/>
    <w:rsid w:val="00881ECB"/>
    <w:rsid w:val="00883BC5"/>
    <w:rsid w:val="00884713"/>
    <w:rsid w:val="008850B7"/>
    <w:rsid w:val="0088560F"/>
    <w:rsid w:val="00886903"/>
    <w:rsid w:val="008872A4"/>
    <w:rsid w:val="008904B9"/>
    <w:rsid w:val="00891558"/>
    <w:rsid w:val="00891611"/>
    <w:rsid w:val="00891D1A"/>
    <w:rsid w:val="00893D1E"/>
    <w:rsid w:val="0089546E"/>
    <w:rsid w:val="008965E4"/>
    <w:rsid w:val="008A0AE1"/>
    <w:rsid w:val="008A23FE"/>
    <w:rsid w:val="008A2ABA"/>
    <w:rsid w:val="008A2EAA"/>
    <w:rsid w:val="008A31AA"/>
    <w:rsid w:val="008A5854"/>
    <w:rsid w:val="008A727E"/>
    <w:rsid w:val="008B336E"/>
    <w:rsid w:val="008C11E6"/>
    <w:rsid w:val="008C257B"/>
    <w:rsid w:val="008C2E6B"/>
    <w:rsid w:val="008C46E7"/>
    <w:rsid w:val="008C4E8A"/>
    <w:rsid w:val="008C6F2F"/>
    <w:rsid w:val="008D1697"/>
    <w:rsid w:val="008D177A"/>
    <w:rsid w:val="008D22D2"/>
    <w:rsid w:val="008D2792"/>
    <w:rsid w:val="008D4AF7"/>
    <w:rsid w:val="008D5442"/>
    <w:rsid w:val="008D5C28"/>
    <w:rsid w:val="008E20EC"/>
    <w:rsid w:val="008E26C5"/>
    <w:rsid w:val="008E464C"/>
    <w:rsid w:val="008E4DA3"/>
    <w:rsid w:val="008F05DA"/>
    <w:rsid w:val="008F3F9F"/>
    <w:rsid w:val="008F59D2"/>
    <w:rsid w:val="0090066F"/>
    <w:rsid w:val="009008CD"/>
    <w:rsid w:val="009029E5"/>
    <w:rsid w:val="009113D3"/>
    <w:rsid w:val="00911975"/>
    <w:rsid w:val="0091367D"/>
    <w:rsid w:val="00913754"/>
    <w:rsid w:val="00915A31"/>
    <w:rsid w:val="00920F3C"/>
    <w:rsid w:val="00923530"/>
    <w:rsid w:val="00923541"/>
    <w:rsid w:val="00923609"/>
    <w:rsid w:val="00924B97"/>
    <w:rsid w:val="00926567"/>
    <w:rsid w:val="00926572"/>
    <w:rsid w:val="009279F6"/>
    <w:rsid w:val="00930517"/>
    <w:rsid w:val="00932560"/>
    <w:rsid w:val="00932AF0"/>
    <w:rsid w:val="00934634"/>
    <w:rsid w:val="00934B25"/>
    <w:rsid w:val="00935462"/>
    <w:rsid w:val="0093722F"/>
    <w:rsid w:val="0093749D"/>
    <w:rsid w:val="00940092"/>
    <w:rsid w:val="00940CA3"/>
    <w:rsid w:val="00946926"/>
    <w:rsid w:val="00950712"/>
    <w:rsid w:val="00953DE2"/>
    <w:rsid w:val="0095450A"/>
    <w:rsid w:val="00955E5E"/>
    <w:rsid w:val="00956E56"/>
    <w:rsid w:val="00957F72"/>
    <w:rsid w:val="00962A2B"/>
    <w:rsid w:val="009652C2"/>
    <w:rsid w:val="009675FB"/>
    <w:rsid w:val="00971832"/>
    <w:rsid w:val="0097204F"/>
    <w:rsid w:val="009724DC"/>
    <w:rsid w:val="00972899"/>
    <w:rsid w:val="009742CD"/>
    <w:rsid w:val="0097716B"/>
    <w:rsid w:val="00977FB0"/>
    <w:rsid w:val="00984CB9"/>
    <w:rsid w:val="00984DD3"/>
    <w:rsid w:val="00985E1B"/>
    <w:rsid w:val="0098680A"/>
    <w:rsid w:val="00993503"/>
    <w:rsid w:val="00995B27"/>
    <w:rsid w:val="009A0020"/>
    <w:rsid w:val="009A3579"/>
    <w:rsid w:val="009A4134"/>
    <w:rsid w:val="009A77E6"/>
    <w:rsid w:val="009B12CD"/>
    <w:rsid w:val="009B334E"/>
    <w:rsid w:val="009B435F"/>
    <w:rsid w:val="009B6979"/>
    <w:rsid w:val="009B6F0C"/>
    <w:rsid w:val="009C175A"/>
    <w:rsid w:val="009C6103"/>
    <w:rsid w:val="009C6810"/>
    <w:rsid w:val="009C6FF4"/>
    <w:rsid w:val="009C7DDF"/>
    <w:rsid w:val="009D0D48"/>
    <w:rsid w:val="009D4B67"/>
    <w:rsid w:val="009D5F0B"/>
    <w:rsid w:val="009E4351"/>
    <w:rsid w:val="009E5151"/>
    <w:rsid w:val="009E5D69"/>
    <w:rsid w:val="009E613A"/>
    <w:rsid w:val="009E641D"/>
    <w:rsid w:val="009E6F6D"/>
    <w:rsid w:val="009F122D"/>
    <w:rsid w:val="009F2378"/>
    <w:rsid w:val="009F2C84"/>
    <w:rsid w:val="00A01A08"/>
    <w:rsid w:val="00A03492"/>
    <w:rsid w:val="00A0626F"/>
    <w:rsid w:val="00A062C7"/>
    <w:rsid w:val="00A067A9"/>
    <w:rsid w:val="00A06896"/>
    <w:rsid w:val="00A13A39"/>
    <w:rsid w:val="00A13C57"/>
    <w:rsid w:val="00A14464"/>
    <w:rsid w:val="00A14D89"/>
    <w:rsid w:val="00A15402"/>
    <w:rsid w:val="00A1567B"/>
    <w:rsid w:val="00A15F37"/>
    <w:rsid w:val="00A16B43"/>
    <w:rsid w:val="00A17E8A"/>
    <w:rsid w:val="00A23FE7"/>
    <w:rsid w:val="00A27BDE"/>
    <w:rsid w:val="00A3115A"/>
    <w:rsid w:val="00A33C28"/>
    <w:rsid w:val="00A35513"/>
    <w:rsid w:val="00A36299"/>
    <w:rsid w:val="00A3702E"/>
    <w:rsid w:val="00A402E5"/>
    <w:rsid w:val="00A44263"/>
    <w:rsid w:val="00A4787D"/>
    <w:rsid w:val="00A51610"/>
    <w:rsid w:val="00A51823"/>
    <w:rsid w:val="00A51875"/>
    <w:rsid w:val="00A53989"/>
    <w:rsid w:val="00A573C5"/>
    <w:rsid w:val="00A64E41"/>
    <w:rsid w:val="00A65B7F"/>
    <w:rsid w:val="00A66C69"/>
    <w:rsid w:val="00A7189F"/>
    <w:rsid w:val="00A76DAE"/>
    <w:rsid w:val="00A77495"/>
    <w:rsid w:val="00A80816"/>
    <w:rsid w:val="00A82E2A"/>
    <w:rsid w:val="00A857AA"/>
    <w:rsid w:val="00A85B4E"/>
    <w:rsid w:val="00A86634"/>
    <w:rsid w:val="00A929EF"/>
    <w:rsid w:val="00AA5723"/>
    <w:rsid w:val="00AA61EF"/>
    <w:rsid w:val="00AB201F"/>
    <w:rsid w:val="00AB2FE2"/>
    <w:rsid w:val="00AB34ED"/>
    <w:rsid w:val="00AB4BB0"/>
    <w:rsid w:val="00AC3285"/>
    <w:rsid w:val="00AC38C6"/>
    <w:rsid w:val="00AC6C53"/>
    <w:rsid w:val="00AD2B65"/>
    <w:rsid w:val="00AD347B"/>
    <w:rsid w:val="00AD3C19"/>
    <w:rsid w:val="00AD4281"/>
    <w:rsid w:val="00AD592A"/>
    <w:rsid w:val="00AE4143"/>
    <w:rsid w:val="00AE5012"/>
    <w:rsid w:val="00AE70F3"/>
    <w:rsid w:val="00AF2533"/>
    <w:rsid w:val="00AF2ABF"/>
    <w:rsid w:val="00AF32D4"/>
    <w:rsid w:val="00AF379E"/>
    <w:rsid w:val="00AF3F51"/>
    <w:rsid w:val="00B00292"/>
    <w:rsid w:val="00B00D23"/>
    <w:rsid w:val="00B028E8"/>
    <w:rsid w:val="00B02AAA"/>
    <w:rsid w:val="00B0341D"/>
    <w:rsid w:val="00B059D9"/>
    <w:rsid w:val="00B10C58"/>
    <w:rsid w:val="00B12505"/>
    <w:rsid w:val="00B141AC"/>
    <w:rsid w:val="00B160B2"/>
    <w:rsid w:val="00B161FC"/>
    <w:rsid w:val="00B175F5"/>
    <w:rsid w:val="00B276CD"/>
    <w:rsid w:val="00B2786D"/>
    <w:rsid w:val="00B41F2A"/>
    <w:rsid w:val="00B435FB"/>
    <w:rsid w:val="00B47B30"/>
    <w:rsid w:val="00B50451"/>
    <w:rsid w:val="00B53306"/>
    <w:rsid w:val="00B57E9E"/>
    <w:rsid w:val="00B6022F"/>
    <w:rsid w:val="00B60B66"/>
    <w:rsid w:val="00B61D0B"/>
    <w:rsid w:val="00B63FA6"/>
    <w:rsid w:val="00B6428E"/>
    <w:rsid w:val="00B646BC"/>
    <w:rsid w:val="00B64AD7"/>
    <w:rsid w:val="00B65D4D"/>
    <w:rsid w:val="00B6637D"/>
    <w:rsid w:val="00B67361"/>
    <w:rsid w:val="00B677FF"/>
    <w:rsid w:val="00B70B88"/>
    <w:rsid w:val="00B70B92"/>
    <w:rsid w:val="00B71665"/>
    <w:rsid w:val="00B733AD"/>
    <w:rsid w:val="00B74E50"/>
    <w:rsid w:val="00B75F22"/>
    <w:rsid w:val="00B7692F"/>
    <w:rsid w:val="00B8051D"/>
    <w:rsid w:val="00B816D1"/>
    <w:rsid w:val="00B831B9"/>
    <w:rsid w:val="00B8392B"/>
    <w:rsid w:val="00B84CFA"/>
    <w:rsid w:val="00B919C5"/>
    <w:rsid w:val="00B91EB6"/>
    <w:rsid w:val="00B967C4"/>
    <w:rsid w:val="00BA0BF6"/>
    <w:rsid w:val="00BA19F5"/>
    <w:rsid w:val="00BA24A5"/>
    <w:rsid w:val="00BA3861"/>
    <w:rsid w:val="00BA5014"/>
    <w:rsid w:val="00BB0957"/>
    <w:rsid w:val="00BB13C5"/>
    <w:rsid w:val="00BB23B5"/>
    <w:rsid w:val="00BB2B72"/>
    <w:rsid w:val="00BB2F19"/>
    <w:rsid w:val="00BB5AD6"/>
    <w:rsid w:val="00BC0967"/>
    <w:rsid w:val="00BC1FE2"/>
    <w:rsid w:val="00BC29C0"/>
    <w:rsid w:val="00BC32E1"/>
    <w:rsid w:val="00BC5213"/>
    <w:rsid w:val="00BC7C0F"/>
    <w:rsid w:val="00BD2538"/>
    <w:rsid w:val="00BD41DC"/>
    <w:rsid w:val="00BD51E5"/>
    <w:rsid w:val="00BD7041"/>
    <w:rsid w:val="00BE1691"/>
    <w:rsid w:val="00BE17DB"/>
    <w:rsid w:val="00BE1B99"/>
    <w:rsid w:val="00BE3F59"/>
    <w:rsid w:val="00BF2CE8"/>
    <w:rsid w:val="00BF3C0B"/>
    <w:rsid w:val="00C0009B"/>
    <w:rsid w:val="00C01C29"/>
    <w:rsid w:val="00C058BA"/>
    <w:rsid w:val="00C05B0F"/>
    <w:rsid w:val="00C06C16"/>
    <w:rsid w:val="00C07F78"/>
    <w:rsid w:val="00C111A5"/>
    <w:rsid w:val="00C139E7"/>
    <w:rsid w:val="00C1595A"/>
    <w:rsid w:val="00C160EC"/>
    <w:rsid w:val="00C20FDF"/>
    <w:rsid w:val="00C216A6"/>
    <w:rsid w:val="00C21920"/>
    <w:rsid w:val="00C2195A"/>
    <w:rsid w:val="00C30A21"/>
    <w:rsid w:val="00C3486B"/>
    <w:rsid w:val="00C3504E"/>
    <w:rsid w:val="00C36D34"/>
    <w:rsid w:val="00C3706F"/>
    <w:rsid w:val="00C400FC"/>
    <w:rsid w:val="00C428FA"/>
    <w:rsid w:val="00C43A6D"/>
    <w:rsid w:val="00C45C06"/>
    <w:rsid w:val="00C4622C"/>
    <w:rsid w:val="00C55030"/>
    <w:rsid w:val="00C601AF"/>
    <w:rsid w:val="00C613BC"/>
    <w:rsid w:val="00C70F8D"/>
    <w:rsid w:val="00C715DC"/>
    <w:rsid w:val="00C726BC"/>
    <w:rsid w:val="00C728A9"/>
    <w:rsid w:val="00C7593A"/>
    <w:rsid w:val="00C76ADE"/>
    <w:rsid w:val="00C77BF2"/>
    <w:rsid w:val="00C83311"/>
    <w:rsid w:val="00C902FB"/>
    <w:rsid w:val="00C905D1"/>
    <w:rsid w:val="00C9548E"/>
    <w:rsid w:val="00C978AE"/>
    <w:rsid w:val="00CA02D9"/>
    <w:rsid w:val="00CA04BF"/>
    <w:rsid w:val="00CA062E"/>
    <w:rsid w:val="00CA1435"/>
    <w:rsid w:val="00CA32C1"/>
    <w:rsid w:val="00CA5A48"/>
    <w:rsid w:val="00CA5F70"/>
    <w:rsid w:val="00CA6A5A"/>
    <w:rsid w:val="00CA6D33"/>
    <w:rsid w:val="00CB76D4"/>
    <w:rsid w:val="00CC1410"/>
    <w:rsid w:val="00CC61CD"/>
    <w:rsid w:val="00CD14ED"/>
    <w:rsid w:val="00CD1850"/>
    <w:rsid w:val="00CD3AEE"/>
    <w:rsid w:val="00CD3D90"/>
    <w:rsid w:val="00CD3ECC"/>
    <w:rsid w:val="00CD45C9"/>
    <w:rsid w:val="00CD6E51"/>
    <w:rsid w:val="00CD7E4A"/>
    <w:rsid w:val="00CE2910"/>
    <w:rsid w:val="00CE3091"/>
    <w:rsid w:val="00CE5291"/>
    <w:rsid w:val="00CE5B27"/>
    <w:rsid w:val="00CE5F2A"/>
    <w:rsid w:val="00CE6E01"/>
    <w:rsid w:val="00CF0AD4"/>
    <w:rsid w:val="00CF14DD"/>
    <w:rsid w:val="00CF1C83"/>
    <w:rsid w:val="00CF4431"/>
    <w:rsid w:val="00CF52CF"/>
    <w:rsid w:val="00CF63D4"/>
    <w:rsid w:val="00CF7F9E"/>
    <w:rsid w:val="00D028F9"/>
    <w:rsid w:val="00D03EC1"/>
    <w:rsid w:val="00D03FA7"/>
    <w:rsid w:val="00D044F6"/>
    <w:rsid w:val="00D0515B"/>
    <w:rsid w:val="00D0544B"/>
    <w:rsid w:val="00D10661"/>
    <w:rsid w:val="00D1690F"/>
    <w:rsid w:val="00D20751"/>
    <w:rsid w:val="00D21112"/>
    <w:rsid w:val="00D22826"/>
    <w:rsid w:val="00D259FF"/>
    <w:rsid w:val="00D30DA1"/>
    <w:rsid w:val="00D337EC"/>
    <w:rsid w:val="00D3621C"/>
    <w:rsid w:val="00D4085E"/>
    <w:rsid w:val="00D420B8"/>
    <w:rsid w:val="00D43CC5"/>
    <w:rsid w:val="00D44CB2"/>
    <w:rsid w:val="00D45517"/>
    <w:rsid w:val="00D465C5"/>
    <w:rsid w:val="00D5287B"/>
    <w:rsid w:val="00D5287F"/>
    <w:rsid w:val="00D54BAD"/>
    <w:rsid w:val="00D54F9C"/>
    <w:rsid w:val="00D61487"/>
    <w:rsid w:val="00D62F91"/>
    <w:rsid w:val="00D65BB8"/>
    <w:rsid w:val="00D72632"/>
    <w:rsid w:val="00D726A6"/>
    <w:rsid w:val="00D73822"/>
    <w:rsid w:val="00D7489B"/>
    <w:rsid w:val="00D74F2E"/>
    <w:rsid w:val="00D7583F"/>
    <w:rsid w:val="00D803CF"/>
    <w:rsid w:val="00D821C0"/>
    <w:rsid w:val="00D87C99"/>
    <w:rsid w:val="00D92995"/>
    <w:rsid w:val="00D954A3"/>
    <w:rsid w:val="00D95F60"/>
    <w:rsid w:val="00DA28B9"/>
    <w:rsid w:val="00DA3653"/>
    <w:rsid w:val="00DA604C"/>
    <w:rsid w:val="00DA6C82"/>
    <w:rsid w:val="00DB0227"/>
    <w:rsid w:val="00DB2BB1"/>
    <w:rsid w:val="00DB4E6F"/>
    <w:rsid w:val="00DB65E3"/>
    <w:rsid w:val="00DB6B96"/>
    <w:rsid w:val="00DC0E4D"/>
    <w:rsid w:val="00DD26ED"/>
    <w:rsid w:val="00DD4E7D"/>
    <w:rsid w:val="00DD5980"/>
    <w:rsid w:val="00DE0711"/>
    <w:rsid w:val="00DE18DA"/>
    <w:rsid w:val="00DE2970"/>
    <w:rsid w:val="00DE472A"/>
    <w:rsid w:val="00DE51BA"/>
    <w:rsid w:val="00DE5BE7"/>
    <w:rsid w:val="00DE5FF8"/>
    <w:rsid w:val="00DE7BB0"/>
    <w:rsid w:val="00DF0A7C"/>
    <w:rsid w:val="00DF76E1"/>
    <w:rsid w:val="00E0060B"/>
    <w:rsid w:val="00E024A6"/>
    <w:rsid w:val="00E06D82"/>
    <w:rsid w:val="00E07AE4"/>
    <w:rsid w:val="00E14CE9"/>
    <w:rsid w:val="00E151A0"/>
    <w:rsid w:val="00E16AC9"/>
    <w:rsid w:val="00E17323"/>
    <w:rsid w:val="00E1796D"/>
    <w:rsid w:val="00E20184"/>
    <w:rsid w:val="00E21AE9"/>
    <w:rsid w:val="00E21FC8"/>
    <w:rsid w:val="00E237CB"/>
    <w:rsid w:val="00E238AB"/>
    <w:rsid w:val="00E27CC9"/>
    <w:rsid w:val="00E3015A"/>
    <w:rsid w:val="00E30E10"/>
    <w:rsid w:val="00E3644B"/>
    <w:rsid w:val="00E37FC5"/>
    <w:rsid w:val="00E40010"/>
    <w:rsid w:val="00E41FB4"/>
    <w:rsid w:val="00E422EA"/>
    <w:rsid w:val="00E438CC"/>
    <w:rsid w:val="00E451F7"/>
    <w:rsid w:val="00E45DDE"/>
    <w:rsid w:val="00E4761E"/>
    <w:rsid w:val="00E50C77"/>
    <w:rsid w:val="00E51382"/>
    <w:rsid w:val="00E521CE"/>
    <w:rsid w:val="00E52797"/>
    <w:rsid w:val="00E53924"/>
    <w:rsid w:val="00E55313"/>
    <w:rsid w:val="00E55E3C"/>
    <w:rsid w:val="00E61166"/>
    <w:rsid w:val="00E621AF"/>
    <w:rsid w:val="00E64FC9"/>
    <w:rsid w:val="00E678DA"/>
    <w:rsid w:val="00E72552"/>
    <w:rsid w:val="00E7363C"/>
    <w:rsid w:val="00E7445F"/>
    <w:rsid w:val="00E75221"/>
    <w:rsid w:val="00E75227"/>
    <w:rsid w:val="00E7602D"/>
    <w:rsid w:val="00E76828"/>
    <w:rsid w:val="00E85EDA"/>
    <w:rsid w:val="00E876D3"/>
    <w:rsid w:val="00E92741"/>
    <w:rsid w:val="00E93AD9"/>
    <w:rsid w:val="00E941B8"/>
    <w:rsid w:val="00E964DD"/>
    <w:rsid w:val="00EA0640"/>
    <w:rsid w:val="00EA3016"/>
    <w:rsid w:val="00EA3F1E"/>
    <w:rsid w:val="00EA5CC0"/>
    <w:rsid w:val="00EA711F"/>
    <w:rsid w:val="00EA760A"/>
    <w:rsid w:val="00EA7F3A"/>
    <w:rsid w:val="00EB1482"/>
    <w:rsid w:val="00EB3F3A"/>
    <w:rsid w:val="00EB4F43"/>
    <w:rsid w:val="00EB51CC"/>
    <w:rsid w:val="00EB6518"/>
    <w:rsid w:val="00EB65EA"/>
    <w:rsid w:val="00EB6E4F"/>
    <w:rsid w:val="00EB732C"/>
    <w:rsid w:val="00EB7858"/>
    <w:rsid w:val="00EC0FAC"/>
    <w:rsid w:val="00EC19FD"/>
    <w:rsid w:val="00EC3B18"/>
    <w:rsid w:val="00EC4F53"/>
    <w:rsid w:val="00ED1209"/>
    <w:rsid w:val="00ED17A1"/>
    <w:rsid w:val="00ED2D47"/>
    <w:rsid w:val="00ED3F78"/>
    <w:rsid w:val="00ED53C0"/>
    <w:rsid w:val="00ED557A"/>
    <w:rsid w:val="00ED6888"/>
    <w:rsid w:val="00EE00DB"/>
    <w:rsid w:val="00EE20B2"/>
    <w:rsid w:val="00EE5F42"/>
    <w:rsid w:val="00EF2158"/>
    <w:rsid w:val="00EF5A5D"/>
    <w:rsid w:val="00EF5BDE"/>
    <w:rsid w:val="00F03DA6"/>
    <w:rsid w:val="00F05594"/>
    <w:rsid w:val="00F0722E"/>
    <w:rsid w:val="00F102DB"/>
    <w:rsid w:val="00F10DC7"/>
    <w:rsid w:val="00F11E67"/>
    <w:rsid w:val="00F17257"/>
    <w:rsid w:val="00F22BE7"/>
    <w:rsid w:val="00F246F8"/>
    <w:rsid w:val="00F26DCE"/>
    <w:rsid w:val="00F301BB"/>
    <w:rsid w:val="00F304EE"/>
    <w:rsid w:val="00F31302"/>
    <w:rsid w:val="00F31A1E"/>
    <w:rsid w:val="00F31B7B"/>
    <w:rsid w:val="00F320C1"/>
    <w:rsid w:val="00F3238E"/>
    <w:rsid w:val="00F345B0"/>
    <w:rsid w:val="00F34E9D"/>
    <w:rsid w:val="00F371B3"/>
    <w:rsid w:val="00F40BA7"/>
    <w:rsid w:val="00F4263D"/>
    <w:rsid w:val="00F46AEC"/>
    <w:rsid w:val="00F5130A"/>
    <w:rsid w:val="00F548F7"/>
    <w:rsid w:val="00F57CF7"/>
    <w:rsid w:val="00F61FEE"/>
    <w:rsid w:val="00F64633"/>
    <w:rsid w:val="00F65E13"/>
    <w:rsid w:val="00F7155B"/>
    <w:rsid w:val="00F71D9A"/>
    <w:rsid w:val="00F72B75"/>
    <w:rsid w:val="00F731D6"/>
    <w:rsid w:val="00F753D1"/>
    <w:rsid w:val="00F7548D"/>
    <w:rsid w:val="00F75AF5"/>
    <w:rsid w:val="00F84A4A"/>
    <w:rsid w:val="00F84FB5"/>
    <w:rsid w:val="00F904EE"/>
    <w:rsid w:val="00F91249"/>
    <w:rsid w:val="00F9561D"/>
    <w:rsid w:val="00F95D45"/>
    <w:rsid w:val="00F95F2D"/>
    <w:rsid w:val="00F975D9"/>
    <w:rsid w:val="00FA0B4D"/>
    <w:rsid w:val="00FA29B3"/>
    <w:rsid w:val="00FA6F32"/>
    <w:rsid w:val="00FA7C39"/>
    <w:rsid w:val="00FB0DFE"/>
    <w:rsid w:val="00FB14BB"/>
    <w:rsid w:val="00FB1A5D"/>
    <w:rsid w:val="00FB3867"/>
    <w:rsid w:val="00FB4DD0"/>
    <w:rsid w:val="00FB4F68"/>
    <w:rsid w:val="00FC2313"/>
    <w:rsid w:val="00FC53F9"/>
    <w:rsid w:val="00FC73C2"/>
    <w:rsid w:val="00FC778D"/>
    <w:rsid w:val="00FD2877"/>
    <w:rsid w:val="00FE0884"/>
    <w:rsid w:val="00FE19A5"/>
    <w:rsid w:val="00FE2024"/>
    <w:rsid w:val="00FE23D1"/>
    <w:rsid w:val="00FE2EF2"/>
    <w:rsid w:val="00FE2FDF"/>
    <w:rsid w:val="00FE3E2C"/>
    <w:rsid w:val="00FE5148"/>
    <w:rsid w:val="00FE552F"/>
    <w:rsid w:val="00FE5821"/>
    <w:rsid w:val="00FE6124"/>
    <w:rsid w:val="00FE64E5"/>
    <w:rsid w:val="00FF0F14"/>
    <w:rsid w:val="00FF1702"/>
    <w:rsid w:val="00FF2AEA"/>
    <w:rsid w:val="00FF3325"/>
    <w:rsid w:val="00FF343C"/>
    <w:rsid w:val="00FF3B56"/>
    <w:rsid w:val="00FF45E9"/>
    <w:rsid w:val="00FF54B0"/>
    <w:rsid w:val="00FF58A6"/>
    <w:rsid w:val="00FF76DF"/>
    <w:rsid w:val="01B250CF"/>
    <w:rsid w:val="01D696E2"/>
    <w:rsid w:val="0CFE40F9"/>
    <w:rsid w:val="1C1517F5"/>
    <w:rsid w:val="1C670A20"/>
    <w:rsid w:val="1CA7FCCB"/>
    <w:rsid w:val="1DCE86BF"/>
    <w:rsid w:val="1F716F1E"/>
    <w:rsid w:val="220083C2"/>
    <w:rsid w:val="245CC6E7"/>
    <w:rsid w:val="28563846"/>
    <w:rsid w:val="28D9DE93"/>
    <w:rsid w:val="291264C5"/>
    <w:rsid w:val="31683627"/>
    <w:rsid w:val="36266D49"/>
    <w:rsid w:val="36456025"/>
    <w:rsid w:val="3BA4D828"/>
    <w:rsid w:val="3E698ECE"/>
    <w:rsid w:val="3F241C2F"/>
    <w:rsid w:val="3FB14220"/>
    <w:rsid w:val="4173BF25"/>
    <w:rsid w:val="41F39889"/>
    <w:rsid w:val="4F173C00"/>
    <w:rsid w:val="581F6AEF"/>
    <w:rsid w:val="63BD7D2A"/>
    <w:rsid w:val="6C07E658"/>
    <w:rsid w:val="6C4EE557"/>
    <w:rsid w:val="77BAC8B3"/>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3477974"/>
  <w15:chartTrackingRefBased/>
  <w15:docId w15:val="{202024A0-1EE8-4406-96B1-746E0B79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863E80"/>
    <w:pPr>
      <w:keepNext/>
      <w:keepLines/>
      <w:spacing w:before="360" w:after="120"/>
      <w:outlineLvl w:val="0"/>
    </w:pPr>
    <w:rPr>
      <w:rFonts w:eastAsiaTheme="majorEastAsia" w:cstheme="majorBidi"/>
      <w:color w:val="0043B5"/>
      <w:sz w:val="28"/>
      <w:szCs w:val="32"/>
    </w:rPr>
  </w:style>
  <w:style w:type="paragraph" w:styleId="berschrift2">
    <w:name w:val="heading 2"/>
    <w:basedOn w:val="Standard"/>
    <w:next w:val="Standard"/>
    <w:link w:val="berschrift2Zchn"/>
    <w:uiPriority w:val="9"/>
    <w:unhideWhenUsed/>
    <w:qFormat/>
    <w:rsid w:val="00DE5BE7"/>
    <w:pPr>
      <w:keepNext/>
      <w:keepLines/>
      <w:spacing w:before="160" w:after="120"/>
      <w:outlineLvl w:val="1"/>
    </w:pPr>
    <w:rPr>
      <w:rFonts w:eastAsiaTheme="majorEastAsia" w:cstheme="majorBidi"/>
      <w:color w:val="0043B5"/>
      <w:szCs w:val="26"/>
    </w:rPr>
  </w:style>
  <w:style w:type="paragraph" w:styleId="berschrift3">
    <w:name w:val="heading 3"/>
    <w:basedOn w:val="Standard"/>
    <w:next w:val="Standard"/>
    <w:link w:val="berschrift3Zchn"/>
    <w:uiPriority w:val="9"/>
    <w:unhideWhenUsed/>
    <w:qFormat/>
    <w:rsid w:val="00CD45C9"/>
    <w:pPr>
      <w:keepNext/>
      <w:keepLines/>
      <w:spacing w:before="40" w:after="0"/>
      <w:outlineLvl w:val="2"/>
    </w:pPr>
    <w:rPr>
      <w:rFonts w:asciiTheme="majorHAnsi" w:eastAsiaTheme="majorEastAsia" w:hAnsiTheme="majorHAnsi" w:cstheme="majorBidi"/>
      <w:color w:val="0043B5"/>
      <w:sz w:val="24"/>
      <w:szCs w:val="24"/>
    </w:rPr>
  </w:style>
  <w:style w:type="paragraph" w:styleId="berschrift4">
    <w:name w:val="heading 4"/>
    <w:basedOn w:val="Standard"/>
    <w:next w:val="Standard"/>
    <w:link w:val="berschrift4Zchn"/>
    <w:uiPriority w:val="9"/>
    <w:unhideWhenUsed/>
    <w:qFormat/>
    <w:rsid w:val="004143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
      </w:numPr>
    </w:pPr>
  </w:style>
  <w:style w:type="character" w:customStyle="1" w:styleId="BuletinBCZchn">
    <w:name w:val="Buletin BC Zchn"/>
    <w:basedOn w:val="Absatz-Standardschriftart"/>
    <w:link w:val="BuletinBC"/>
    <w:rsid w:val="00BE17DB"/>
    <w:rPr>
      <w:rFonts w:ascii="Arial" w:hAnsi="Arial"/>
    </w:rPr>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863E80"/>
    <w:rPr>
      <w:rFonts w:ascii="Arial" w:eastAsiaTheme="majorEastAsia" w:hAnsi="Arial" w:cstheme="majorBidi"/>
      <w:color w:val="0043B5"/>
      <w:sz w:val="28"/>
      <w:szCs w:val="32"/>
    </w:rPr>
  </w:style>
  <w:style w:type="character" w:customStyle="1" w:styleId="berschrift2Zchn">
    <w:name w:val="Überschrift 2 Zchn"/>
    <w:basedOn w:val="Absatz-Standardschriftart"/>
    <w:link w:val="berschrift2"/>
    <w:uiPriority w:val="9"/>
    <w:rsid w:val="00DE5BE7"/>
    <w:rPr>
      <w:rFonts w:ascii="Arial" w:eastAsiaTheme="majorEastAsia" w:hAnsi="Arial" w:cstheme="majorBidi"/>
      <w:color w:val="0043B5"/>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sz w:val="32"/>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hgkelc">
    <w:name w:val="hgkelc"/>
    <w:basedOn w:val="Absatz-Standardschriftart"/>
    <w:rsid w:val="00173F1C"/>
  </w:style>
  <w:style w:type="character" w:customStyle="1" w:styleId="NichtaufgelsteErwhnung2">
    <w:name w:val="Nicht aufgelöste Erwähnung2"/>
    <w:basedOn w:val="Absatz-Standardschriftart"/>
    <w:uiPriority w:val="99"/>
    <w:semiHidden/>
    <w:unhideWhenUsed/>
    <w:rsid w:val="00462BB1"/>
    <w:rPr>
      <w:color w:val="605E5C"/>
      <w:shd w:val="clear" w:color="auto" w:fill="E1DFDD"/>
    </w:rPr>
  </w:style>
  <w:style w:type="character" w:customStyle="1" w:styleId="no-break">
    <w:name w:val="no-break"/>
    <w:basedOn w:val="Absatz-Standardschriftart"/>
    <w:rsid w:val="00CA062E"/>
  </w:style>
  <w:style w:type="paragraph" w:styleId="StandardWeb">
    <w:name w:val="Normal (Web)"/>
    <w:basedOn w:val="Standard"/>
    <w:uiPriority w:val="99"/>
    <w:unhideWhenUsed/>
    <w:rsid w:val="00F320C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F320C1"/>
    <w:rPr>
      <w:i/>
      <w:iCs/>
    </w:rPr>
  </w:style>
  <w:style w:type="character" w:customStyle="1" w:styleId="zit">
    <w:name w:val="zit"/>
    <w:basedOn w:val="Absatz-Standardschriftart"/>
    <w:rsid w:val="00F320C1"/>
  </w:style>
  <w:style w:type="character" w:customStyle="1" w:styleId="NichtaufgelsteErwhnung3">
    <w:name w:val="Nicht aufgelöste Erwähnung3"/>
    <w:basedOn w:val="Absatz-Standardschriftart"/>
    <w:uiPriority w:val="99"/>
    <w:semiHidden/>
    <w:unhideWhenUsed/>
    <w:rsid w:val="00105247"/>
    <w:rPr>
      <w:color w:val="605E5C"/>
      <w:shd w:val="clear" w:color="auto" w:fill="E1DFDD"/>
    </w:rPr>
  </w:style>
  <w:style w:type="character" w:customStyle="1" w:styleId="berschrift4Zchn">
    <w:name w:val="Überschrift 4 Zchn"/>
    <w:basedOn w:val="Absatz-Standardschriftart"/>
    <w:link w:val="berschrift4"/>
    <w:uiPriority w:val="9"/>
    <w:rsid w:val="0041434B"/>
    <w:rPr>
      <w:rFonts w:asciiTheme="majorHAnsi" w:eastAsiaTheme="majorEastAsia" w:hAnsiTheme="majorHAnsi" w:cstheme="majorBidi"/>
      <w:i/>
      <w:iCs/>
      <w:color w:val="2E74B5" w:themeColor="accent1" w:themeShade="BF"/>
    </w:rPr>
  </w:style>
  <w:style w:type="character" w:customStyle="1" w:styleId="normaltextrun">
    <w:name w:val="normaltextrun"/>
    <w:basedOn w:val="Absatz-Standardschriftart"/>
    <w:rsid w:val="00A33C28"/>
  </w:style>
  <w:style w:type="character" w:customStyle="1" w:styleId="eop">
    <w:name w:val="eop"/>
    <w:basedOn w:val="Absatz-Standardschriftart"/>
    <w:rsid w:val="00A33C28"/>
  </w:style>
  <w:style w:type="character" w:customStyle="1" w:styleId="gliederungsnummer">
    <w:name w:val="gliederungsnummer"/>
    <w:basedOn w:val="Absatz-Standardschriftart"/>
    <w:rsid w:val="00A3702E"/>
  </w:style>
  <w:style w:type="paragraph" w:customStyle="1" w:styleId="paragraph">
    <w:name w:val="paragraph"/>
    <w:basedOn w:val="Standard"/>
    <w:rsid w:val="00A516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ichtaufgelsteErwhnung4">
    <w:name w:val="Nicht aufgelöste Erwähnung4"/>
    <w:basedOn w:val="Absatz-Standardschriftart"/>
    <w:uiPriority w:val="99"/>
    <w:semiHidden/>
    <w:unhideWhenUsed/>
    <w:rsid w:val="006850FC"/>
    <w:rPr>
      <w:color w:val="605E5C"/>
      <w:shd w:val="clear" w:color="auto" w:fill="E1DFDD"/>
    </w:rPr>
  </w:style>
  <w:style w:type="character" w:customStyle="1" w:styleId="NichtaufgelsteErwhnung5">
    <w:name w:val="Nicht aufgelöste Erwähnung5"/>
    <w:basedOn w:val="Absatz-Standardschriftart"/>
    <w:uiPriority w:val="99"/>
    <w:semiHidden/>
    <w:unhideWhenUsed/>
    <w:rsid w:val="00402362"/>
    <w:rPr>
      <w:color w:val="605E5C"/>
      <w:shd w:val="clear" w:color="auto" w:fill="E1DFDD"/>
    </w:rPr>
  </w:style>
  <w:style w:type="character" w:customStyle="1" w:styleId="berschrift3Zchn">
    <w:name w:val="Überschrift 3 Zchn"/>
    <w:basedOn w:val="Absatz-Standardschriftart"/>
    <w:link w:val="berschrift3"/>
    <w:uiPriority w:val="9"/>
    <w:rsid w:val="00CD45C9"/>
    <w:rPr>
      <w:rFonts w:asciiTheme="majorHAnsi" w:eastAsiaTheme="majorEastAsia" w:hAnsiTheme="majorHAnsi" w:cstheme="majorBidi"/>
      <w:color w:val="0043B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8549">
      <w:bodyDiv w:val="1"/>
      <w:marLeft w:val="0"/>
      <w:marRight w:val="0"/>
      <w:marTop w:val="0"/>
      <w:marBottom w:val="0"/>
      <w:divBdr>
        <w:top w:val="none" w:sz="0" w:space="0" w:color="auto"/>
        <w:left w:val="none" w:sz="0" w:space="0" w:color="auto"/>
        <w:bottom w:val="none" w:sz="0" w:space="0" w:color="auto"/>
        <w:right w:val="none" w:sz="0" w:space="0" w:color="auto"/>
      </w:divBdr>
    </w:div>
    <w:div w:id="147405707">
      <w:bodyDiv w:val="1"/>
      <w:marLeft w:val="0"/>
      <w:marRight w:val="0"/>
      <w:marTop w:val="0"/>
      <w:marBottom w:val="0"/>
      <w:divBdr>
        <w:top w:val="none" w:sz="0" w:space="0" w:color="auto"/>
        <w:left w:val="none" w:sz="0" w:space="0" w:color="auto"/>
        <w:bottom w:val="none" w:sz="0" w:space="0" w:color="auto"/>
        <w:right w:val="none" w:sz="0" w:space="0" w:color="auto"/>
      </w:divBdr>
    </w:div>
    <w:div w:id="220026341">
      <w:bodyDiv w:val="1"/>
      <w:marLeft w:val="0"/>
      <w:marRight w:val="0"/>
      <w:marTop w:val="0"/>
      <w:marBottom w:val="0"/>
      <w:divBdr>
        <w:top w:val="none" w:sz="0" w:space="0" w:color="auto"/>
        <w:left w:val="none" w:sz="0" w:space="0" w:color="auto"/>
        <w:bottom w:val="none" w:sz="0" w:space="0" w:color="auto"/>
        <w:right w:val="none" w:sz="0" w:space="0" w:color="auto"/>
      </w:divBdr>
    </w:div>
    <w:div w:id="328216123">
      <w:bodyDiv w:val="1"/>
      <w:marLeft w:val="0"/>
      <w:marRight w:val="0"/>
      <w:marTop w:val="0"/>
      <w:marBottom w:val="0"/>
      <w:divBdr>
        <w:top w:val="none" w:sz="0" w:space="0" w:color="auto"/>
        <w:left w:val="none" w:sz="0" w:space="0" w:color="auto"/>
        <w:bottom w:val="none" w:sz="0" w:space="0" w:color="auto"/>
        <w:right w:val="none" w:sz="0" w:space="0" w:color="auto"/>
      </w:divBdr>
    </w:div>
    <w:div w:id="338436490">
      <w:bodyDiv w:val="1"/>
      <w:marLeft w:val="0"/>
      <w:marRight w:val="0"/>
      <w:marTop w:val="0"/>
      <w:marBottom w:val="0"/>
      <w:divBdr>
        <w:top w:val="none" w:sz="0" w:space="0" w:color="auto"/>
        <w:left w:val="none" w:sz="0" w:space="0" w:color="auto"/>
        <w:bottom w:val="none" w:sz="0" w:space="0" w:color="auto"/>
        <w:right w:val="none" w:sz="0" w:space="0" w:color="auto"/>
      </w:divBdr>
      <w:divsChild>
        <w:div w:id="1417557693">
          <w:marLeft w:val="0"/>
          <w:marRight w:val="0"/>
          <w:marTop w:val="0"/>
          <w:marBottom w:val="0"/>
          <w:divBdr>
            <w:top w:val="none" w:sz="0" w:space="0" w:color="auto"/>
            <w:left w:val="none" w:sz="0" w:space="0" w:color="auto"/>
            <w:bottom w:val="none" w:sz="0" w:space="0" w:color="auto"/>
            <w:right w:val="none" w:sz="0" w:space="0" w:color="auto"/>
          </w:divBdr>
        </w:div>
        <w:div w:id="1832405817">
          <w:marLeft w:val="0"/>
          <w:marRight w:val="0"/>
          <w:marTop w:val="0"/>
          <w:marBottom w:val="0"/>
          <w:divBdr>
            <w:top w:val="none" w:sz="0" w:space="0" w:color="auto"/>
            <w:left w:val="none" w:sz="0" w:space="0" w:color="auto"/>
            <w:bottom w:val="none" w:sz="0" w:space="0" w:color="auto"/>
            <w:right w:val="none" w:sz="0" w:space="0" w:color="auto"/>
          </w:divBdr>
        </w:div>
        <w:div w:id="261108686">
          <w:marLeft w:val="0"/>
          <w:marRight w:val="0"/>
          <w:marTop w:val="0"/>
          <w:marBottom w:val="0"/>
          <w:divBdr>
            <w:top w:val="none" w:sz="0" w:space="0" w:color="auto"/>
            <w:left w:val="none" w:sz="0" w:space="0" w:color="auto"/>
            <w:bottom w:val="none" w:sz="0" w:space="0" w:color="auto"/>
            <w:right w:val="none" w:sz="0" w:space="0" w:color="auto"/>
          </w:divBdr>
        </w:div>
        <w:div w:id="159657847">
          <w:marLeft w:val="0"/>
          <w:marRight w:val="0"/>
          <w:marTop w:val="0"/>
          <w:marBottom w:val="0"/>
          <w:divBdr>
            <w:top w:val="none" w:sz="0" w:space="0" w:color="auto"/>
            <w:left w:val="none" w:sz="0" w:space="0" w:color="auto"/>
            <w:bottom w:val="none" w:sz="0" w:space="0" w:color="auto"/>
            <w:right w:val="none" w:sz="0" w:space="0" w:color="auto"/>
          </w:divBdr>
        </w:div>
        <w:div w:id="264391455">
          <w:marLeft w:val="0"/>
          <w:marRight w:val="0"/>
          <w:marTop w:val="0"/>
          <w:marBottom w:val="0"/>
          <w:divBdr>
            <w:top w:val="none" w:sz="0" w:space="0" w:color="auto"/>
            <w:left w:val="none" w:sz="0" w:space="0" w:color="auto"/>
            <w:bottom w:val="none" w:sz="0" w:space="0" w:color="auto"/>
            <w:right w:val="none" w:sz="0" w:space="0" w:color="auto"/>
          </w:divBdr>
        </w:div>
        <w:div w:id="1833371407">
          <w:marLeft w:val="0"/>
          <w:marRight w:val="0"/>
          <w:marTop w:val="0"/>
          <w:marBottom w:val="0"/>
          <w:divBdr>
            <w:top w:val="none" w:sz="0" w:space="0" w:color="auto"/>
            <w:left w:val="none" w:sz="0" w:space="0" w:color="auto"/>
            <w:bottom w:val="none" w:sz="0" w:space="0" w:color="auto"/>
            <w:right w:val="none" w:sz="0" w:space="0" w:color="auto"/>
          </w:divBdr>
        </w:div>
        <w:div w:id="1356074812">
          <w:marLeft w:val="0"/>
          <w:marRight w:val="0"/>
          <w:marTop w:val="0"/>
          <w:marBottom w:val="0"/>
          <w:divBdr>
            <w:top w:val="none" w:sz="0" w:space="0" w:color="auto"/>
            <w:left w:val="none" w:sz="0" w:space="0" w:color="auto"/>
            <w:bottom w:val="none" w:sz="0" w:space="0" w:color="auto"/>
            <w:right w:val="none" w:sz="0" w:space="0" w:color="auto"/>
          </w:divBdr>
        </w:div>
        <w:div w:id="693000377">
          <w:marLeft w:val="0"/>
          <w:marRight w:val="0"/>
          <w:marTop w:val="0"/>
          <w:marBottom w:val="0"/>
          <w:divBdr>
            <w:top w:val="none" w:sz="0" w:space="0" w:color="auto"/>
            <w:left w:val="none" w:sz="0" w:space="0" w:color="auto"/>
            <w:bottom w:val="none" w:sz="0" w:space="0" w:color="auto"/>
            <w:right w:val="none" w:sz="0" w:space="0" w:color="auto"/>
          </w:divBdr>
        </w:div>
        <w:div w:id="250772141">
          <w:marLeft w:val="0"/>
          <w:marRight w:val="0"/>
          <w:marTop w:val="0"/>
          <w:marBottom w:val="0"/>
          <w:divBdr>
            <w:top w:val="none" w:sz="0" w:space="0" w:color="auto"/>
            <w:left w:val="none" w:sz="0" w:space="0" w:color="auto"/>
            <w:bottom w:val="none" w:sz="0" w:space="0" w:color="auto"/>
            <w:right w:val="none" w:sz="0" w:space="0" w:color="auto"/>
          </w:divBdr>
        </w:div>
        <w:div w:id="1990862825">
          <w:marLeft w:val="0"/>
          <w:marRight w:val="0"/>
          <w:marTop w:val="0"/>
          <w:marBottom w:val="0"/>
          <w:divBdr>
            <w:top w:val="none" w:sz="0" w:space="0" w:color="auto"/>
            <w:left w:val="none" w:sz="0" w:space="0" w:color="auto"/>
            <w:bottom w:val="none" w:sz="0" w:space="0" w:color="auto"/>
            <w:right w:val="none" w:sz="0" w:space="0" w:color="auto"/>
          </w:divBdr>
        </w:div>
        <w:div w:id="791360172">
          <w:marLeft w:val="0"/>
          <w:marRight w:val="0"/>
          <w:marTop w:val="0"/>
          <w:marBottom w:val="0"/>
          <w:divBdr>
            <w:top w:val="none" w:sz="0" w:space="0" w:color="auto"/>
            <w:left w:val="none" w:sz="0" w:space="0" w:color="auto"/>
            <w:bottom w:val="none" w:sz="0" w:space="0" w:color="auto"/>
            <w:right w:val="none" w:sz="0" w:space="0" w:color="auto"/>
          </w:divBdr>
        </w:div>
      </w:divsChild>
    </w:div>
    <w:div w:id="348916867">
      <w:bodyDiv w:val="1"/>
      <w:marLeft w:val="0"/>
      <w:marRight w:val="0"/>
      <w:marTop w:val="0"/>
      <w:marBottom w:val="0"/>
      <w:divBdr>
        <w:top w:val="none" w:sz="0" w:space="0" w:color="auto"/>
        <w:left w:val="none" w:sz="0" w:space="0" w:color="auto"/>
        <w:bottom w:val="none" w:sz="0" w:space="0" w:color="auto"/>
        <w:right w:val="none" w:sz="0" w:space="0" w:color="auto"/>
      </w:divBdr>
    </w:div>
    <w:div w:id="352922013">
      <w:bodyDiv w:val="1"/>
      <w:marLeft w:val="0"/>
      <w:marRight w:val="0"/>
      <w:marTop w:val="0"/>
      <w:marBottom w:val="0"/>
      <w:divBdr>
        <w:top w:val="none" w:sz="0" w:space="0" w:color="auto"/>
        <w:left w:val="none" w:sz="0" w:space="0" w:color="auto"/>
        <w:bottom w:val="none" w:sz="0" w:space="0" w:color="auto"/>
        <w:right w:val="none" w:sz="0" w:space="0" w:color="auto"/>
      </w:divBdr>
      <w:divsChild>
        <w:div w:id="303434807">
          <w:marLeft w:val="0"/>
          <w:marRight w:val="0"/>
          <w:marTop w:val="0"/>
          <w:marBottom w:val="0"/>
          <w:divBdr>
            <w:top w:val="none" w:sz="0" w:space="0" w:color="auto"/>
            <w:left w:val="none" w:sz="0" w:space="0" w:color="auto"/>
            <w:bottom w:val="none" w:sz="0" w:space="0" w:color="auto"/>
            <w:right w:val="none" w:sz="0" w:space="0" w:color="auto"/>
          </w:divBdr>
          <w:divsChild>
            <w:div w:id="134948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75837">
      <w:bodyDiv w:val="1"/>
      <w:marLeft w:val="0"/>
      <w:marRight w:val="0"/>
      <w:marTop w:val="0"/>
      <w:marBottom w:val="0"/>
      <w:divBdr>
        <w:top w:val="none" w:sz="0" w:space="0" w:color="auto"/>
        <w:left w:val="none" w:sz="0" w:space="0" w:color="auto"/>
        <w:bottom w:val="none" w:sz="0" w:space="0" w:color="auto"/>
        <w:right w:val="none" w:sz="0" w:space="0" w:color="auto"/>
      </w:divBdr>
    </w:div>
    <w:div w:id="519776833">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599945141">
      <w:bodyDiv w:val="1"/>
      <w:marLeft w:val="0"/>
      <w:marRight w:val="0"/>
      <w:marTop w:val="0"/>
      <w:marBottom w:val="0"/>
      <w:divBdr>
        <w:top w:val="none" w:sz="0" w:space="0" w:color="auto"/>
        <w:left w:val="none" w:sz="0" w:space="0" w:color="auto"/>
        <w:bottom w:val="none" w:sz="0" w:space="0" w:color="auto"/>
        <w:right w:val="none" w:sz="0" w:space="0" w:color="auto"/>
      </w:divBdr>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34275741">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909967399">
      <w:bodyDiv w:val="1"/>
      <w:marLeft w:val="0"/>
      <w:marRight w:val="0"/>
      <w:marTop w:val="0"/>
      <w:marBottom w:val="0"/>
      <w:divBdr>
        <w:top w:val="none" w:sz="0" w:space="0" w:color="auto"/>
        <w:left w:val="none" w:sz="0" w:space="0" w:color="auto"/>
        <w:bottom w:val="none" w:sz="0" w:space="0" w:color="auto"/>
        <w:right w:val="none" w:sz="0" w:space="0" w:color="auto"/>
      </w:divBdr>
      <w:divsChild>
        <w:div w:id="1976137077">
          <w:marLeft w:val="0"/>
          <w:marRight w:val="0"/>
          <w:marTop w:val="0"/>
          <w:marBottom w:val="0"/>
          <w:divBdr>
            <w:top w:val="none" w:sz="0" w:space="0" w:color="auto"/>
            <w:left w:val="none" w:sz="0" w:space="0" w:color="auto"/>
            <w:bottom w:val="none" w:sz="0" w:space="0" w:color="auto"/>
            <w:right w:val="none" w:sz="0" w:space="0" w:color="auto"/>
          </w:divBdr>
        </w:div>
        <w:div w:id="609707409">
          <w:marLeft w:val="0"/>
          <w:marRight w:val="0"/>
          <w:marTop w:val="0"/>
          <w:marBottom w:val="0"/>
          <w:divBdr>
            <w:top w:val="none" w:sz="0" w:space="0" w:color="auto"/>
            <w:left w:val="none" w:sz="0" w:space="0" w:color="auto"/>
            <w:bottom w:val="none" w:sz="0" w:space="0" w:color="auto"/>
            <w:right w:val="none" w:sz="0" w:space="0" w:color="auto"/>
          </w:divBdr>
        </w:div>
        <w:div w:id="127211803">
          <w:marLeft w:val="0"/>
          <w:marRight w:val="0"/>
          <w:marTop w:val="0"/>
          <w:marBottom w:val="0"/>
          <w:divBdr>
            <w:top w:val="none" w:sz="0" w:space="0" w:color="auto"/>
            <w:left w:val="none" w:sz="0" w:space="0" w:color="auto"/>
            <w:bottom w:val="none" w:sz="0" w:space="0" w:color="auto"/>
            <w:right w:val="none" w:sz="0" w:space="0" w:color="auto"/>
          </w:divBdr>
        </w:div>
      </w:divsChild>
    </w:div>
    <w:div w:id="913587098">
      <w:bodyDiv w:val="1"/>
      <w:marLeft w:val="0"/>
      <w:marRight w:val="0"/>
      <w:marTop w:val="0"/>
      <w:marBottom w:val="0"/>
      <w:divBdr>
        <w:top w:val="none" w:sz="0" w:space="0" w:color="auto"/>
        <w:left w:val="none" w:sz="0" w:space="0" w:color="auto"/>
        <w:bottom w:val="none" w:sz="0" w:space="0" w:color="auto"/>
        <w:right w:val="none" w:sz="0" w:space="0" w:color="auto"/>
      </w:divBdr>
    </w:div>
    <w:div w:id="914515597">
      <w:bodyDiv w:val="1"/>
      <w:marLeft w:val="0"/>
      <w:marRight w:val="0"/>
      <w:marTop w:val="0"/>
      <w:marBottom w:val="0"/>
      <w:divBdr>
        <w:top w:val="none" w:sz="0" w:space="0" w:color="auto"/>
        <w:left w:val="none" w:sz="0" w:space="0" w:color="auto"/>
        <w:bottom w:val="none" w:sz="0" w:space="0" w:color="auto"/>
        <w:right w:val="none" w:sz="0" w:space="0" w:color="auto"/>
      </w:divBdr>
    </w:div>
    <w:div w:id="922910249">
      <w:bodyDiv w:val="1"/>
      <w:marLeft w:val="0"/>
      <w:marRight w:val="0"/>
      <w:marTop w:val="0"/>
      <w:marBottom w:val="0"/>
      <w:divBdr>
        <w:top w:val="none" w:sz="0" w:space="0" w:color="auto"/>
        <w:left w:val="none" w:sz="0" w:space="0" w:color="auto"/>
        <w:bottom w:val="none" w:sz="0" w:space="0" w:color="auto"/>
        <w:right w:val="none" w:sz="0" w:space="0" w:color="auto"/>
      </w:divBdr>
    </w:div>
    <w:div w:id="985357155">
      <w:bodyDiv w:val="1"/>
      <w:marLeft w:val="0"/>
      <w:marRight w:val="0"/>
      <w:marTop w:val="0"/>
      <w:marBottom w:val="0"/>
      <w:divBdr>
        <w:top w:val="none" w:sz="0" w:space="0" w:color="auto"/>
        <w:left w:val="none" w:sz="0" w:space="0" w:color="auto"/>
        <w:bottom w:val="none" w:sz="0" w:space="0" w:color="auto"/>
        <w:right w:val="none" w:sz="0" w:space="0" w:color="auto"/>
      </w:divBdr>
    </w:div>
    <w:div w:id="1000740864">
      <w:bodyDiv w:val="1"/>
      <w:marLeft w:val="0"/>
      <w:marRight w:val="0"/>
      <w:marTop w:val="0"/>
      <w:marBottom w:val="0"/>
      <w:divBdr>
        <w:top w:val="none" w:sz="0" w:space="0" w:color="auto"/>
        <w:left w:val="none" w:sz="0" w:space="0" w:color="auto"/>
        <w:bottom w:val="none" w:sz="0" w:space="0" w:color="auto"/>
        <w:right w:val="none" w:sz="0" w:space="0" w:color="auto"/>
      </w:divBdr>
    </w:div>
    <w:div w:id="1017849729">
      <w:bodyDiv w:val="1"/>
      <w:marLeft w:val="0"/>
      <w:marRight w:val="0"/>
      <w:marTop w:val="0"/>
      <w:marBottom w:val="0"/>
      <w:divBdr>
        <w:top w:val="none" w:sz="0" w:space="0" w:color="auto"/>
        <w:left w:val="none" w:sz="0" w:space="0" w:color="auto"/>
        <w:bottom w:val="none" w:sz="0" w:space="0" w:color="auto"/>
        <w:right w:val="none" w:sz="0" w:space="0" w:color="auto"/>
      </w:divBdr>
    </w:div>
    <w:div w:id="1038161193">
      <w:bodyDiv w:val="1"/>
      <w:marLeft w:val="0"/>
      <w:marRight w:val="0"/>
      <w:marTop w:val="0"/>
      <w:marBottom w:val="0"/>
      <w:divBdr>
        <w:top w:val="none" w:sz="0" w:space="0" w:color="auto"/>
        <w:left w:val="none" w:sz="0" w:space="0" w:color="auto"/>
        <w:bottom w:val="none" w:sz="0" w:space="0" w:color="auto"/>
        <w:right w:val="none" w:sz="0" w:space="0" w:color="auto"/>
      </w:divBdr>
    </w:div>
    <w:div w:id="1046026624">
      <w:bodyDiv w:val="1"/>
      <w:marLeft w:val="0"/>
      <w:marRight w:val="0"/>
      <w:marTop w:val="0"/>
      <w:marBottom w:val="0"/>
      <w:divBdr>
        <w:top w:val="none" w:sz="0" w:space="0" w:color="auto"/>
        <w:left w:val="none" w:sz="0" w:space="0" w:color="auto"/>
        <w:bottom w:val="none" w:sz="0" w:space="0" w:color="auto"/>
        <w:right w:val="none" w:sz="0" w:space="0" w:color="auto"/>
      </w:divBdr>
    </w:div>
    <w:div w:id="1276601419">
      <w:bodyDiv w:val="1"/>
      <w:marLeft w:val="0"/>
      <w:marRight w:val="0"/>
      <w:marTop w:val="0"/>
      <w:marBottom w:val="0"/>
      <w:divBdr>
        <w:top w:val="none" w:sz="0" w:space="0" w:color="auto"/>
        <w:left w:val="none" w:sz="0" w:space="0" w:color="auto"/>
        <w:bottom w:val="none" w:sz="0" w:space="0" w:color="auto"/>
        <w:right w:val="none" w:sz="0" w:space="0" w:color="auto"/>
      </w:divBdr>
    </w:div>
    <w:div w:id="1361323666">
      <w:bodyDiv w:val="1"/>
      <w:marLeft w:val="0"/>
      <w:marRight w:val="0"/>
      <w:marTop w:val="0"/>
      <w:marBottom w:val="0"/>
      <w:divBdr>
        <w:top w:val="none" w:sz="0" w:space="0" w:color="auto"/>
        <w:left w:val="none" w:sz="0" w:space="0" w:color="auto"/>
        <w:bottom w:val="none" w:sz="0" w:space="0" w:color="auto"/>
        <w:right w:val="none" w:sz="0" w:space="0" w:color="auto"/>
      </w:divBdr>
    </w:div>
    <w:div w:id="1392269799">
      <w:bodyDiv w:val="1"/>
      <w:marLeft w:val="0"/>
      <w:marRight w:val="0"/>
      <w:marTop w:val="0"/>
      <w:marBottom w:val="0"/>
      <w:divBdr>
        <w:top w:val="none" w:sz="0" w:space="0" w:color="auto"/>
        <w:left w:val="none" w:sz="0" w:space="0" w:color="auto"/>
        <w:bottom w:val="none" w:sz="0" w:space="0" w:color="auto"/>
        <w:right w:val="none" w:sz="0" w:space="0" w:color="auto"/>
      </w:divBdr>
    </w:div>
    <w:div w:id="1543204806">
      <w:bodyDiv w:val="1"/>
      <w:marLeft w:val="0"/>
      <w:marRight w:val="0"/>
      <w:marTop w:val="0"/>
      <w:marBottom w:val="0"/>
      <w:divBdr>
        <w:top w:val="none" w:sz="0" w:space="0" w:color="auto"/>
        <w:left w:val="none" w:sz="0" w:space="0" w:color="auto"/>
        <w:bottom w:val="none" w:sz="0" w:space="0" w:color="auto"/>
        <w:right w:val="none" w:sz="0" w:space="0" w:color="auto"/>
      </w:divBdr>
    </w:div>
    <w:div w:id="1744598656">
      <w:bodyDiv w:val="1"/>
      <w:marLeft w:val="0"/>
      <w:marRight w:val="0"/>
      <w:marTop w:val="0"/>
      <w:marBottom w:val="0"/>
      <w:divBdr>
        <w:top w:val="none" w:sz="0" w:space="0" w:color="auto"/>
        <w:left w:val="none" w:sz="0" w:space="0" w:color="auto"/>
        <w:bottom w:val="none" w:sz="0" w:space="0" w:color="auto"/>
        <w:right w:val="none" w:sz="0" w:space="0" w:color="auto"/>
      </w:divBdr>
    </w:div>
    <w:div w:id="1780637685">
      <w:bodyDiv w:val="1"/>
      <w:marLeft w:val="0"/>
      <w:marRight w:val="0"/>
      <w:marTop w:val="0"/>
      <w:marBottom w:val="0"/>
      <w:divBdr>
        <w:top w:val="none" w:sz="0" w:space="0" w:color="auto"/>
        <w:left w:val="none" w:sz="0" w:space="0" w:color="auto"/>
        <w:bottom w:val="none" w:sz="0" w:space="0" w:color="auto"/>
        <w:right w:val="none" w:sz="0" w:space="0" w:color="auto"/>
      </w:divBdr>
    </w:div>
    <w:div w:id="1885214155">
      <w:bodyDiv w:val="1"/>
      <w:marLeft w:val="0"/>
      <w:marRight w:val="0"/>
      <w:marTop w:val="0"/>
      <w:marBottom w:val="0"/>
      <w:divBdr>
        <w:top w:val="none" w:sz="0" w:space="0" w:color="auto"/>
        <w:left w:val="none" w:sz="0" w:space="0" w:color="auto"/>
        <w:bottom w:val="none" w:sz="0" w:space="0" w:color="auto"/>
        <w:right w:val="none" w:sz="0" w:space="0" w:color="auto"/>
      </w:divBdr>
    </w:div>
    <w:div w:id="1891919638">
      <w:bodyDiv w:val="1"/>
      <w:marLeft w:val="0"/>
      <w:marRight w:val="0"/>
      <w:marTop w:val="0"/>
      <w:marBottom w:val="0"/>
      <w:divBdr>
        <w:top w:val="none" w:sz="0" w:space="0" w:color="auto"/>
        <w:left w:val="none" w:sz="0" w:space="0" w:color="auto"/>
        <w:bottom w:val="none" w:sz="0" w:space="0" w:color="auto"/>
        <w:right w:val="none" w:sz="0" w:space="0" w:color="auto"/>
      </w:divBdr>
    </w:div>
    <w:div w:id="1945645166">
      <w:bodyDiv w:val="1"/>
      <w:marLeft w:val="0"/>
      <w:marRight w:val="0"/>
      <w:marTop w:val="0"/>
      <w:marBottom w:val="0"/>
      <w:divBdr>
        <w:top w:val="none" w:sz="0" w:space="0" w:color="auto"/>
        <w:left w:val="none" w:sz="0" w:space="0" w:color="auto"/>
        <w:bottom w:val="none" w:sz="0" w:space="0" w:color="auto"/>
        <w:right w:val="none" w:sz="0" w:space="0" w:color="auto"/>
      </w:divBdr>
    </w:div>
    <w:div w:id="2007441012">
      <w:bodyDiv w:val="1"/>
      <w:marLeft w:val="0"/>
      <w:marRight w:val="0"/>
      <w:marTop w:val="0"/>
      <w:marBottom w:val="0"/>
      <w:divBdr>
        <w:top w:val="none" w:sz="0" w:space="0" w:color="auto"/>
        <w:left w:val="none" w:sz="0" w:space="0" w:color="auto"/>
        <w:bottom w:val="none" w:sz="0" w:space="0" w:color="auto"/>
        <w:right w:val="none" w:sz="0" w:space="0" w:color="auto"/>
      </w:divBdr>
    </w:div>
    <w:div w:id="2043437328">
      <w:bodyDiv w:val="1"/>
      <w:marLeft w:val="0"/>
      <w:marRight w:val="0"/>
      <w:marTop w:val="0"/>
      <w:marBottom w:val="0"/>
      <w:divBdr>
        <w:top w:val="none" w:sz="0" w:space="0" w:color="auto"/>
        <w:left w:val="none" w:sz="0" w:space="0" w:color="auto"/>
        <w:bottom w:val="none" w:sz="0" w:space="0" w:color="auto"/>
        <w:right w:val="none" w:sz="0" w:space="0" w:color="auto"/>
      </w:divBdr>
    </w:div>
    <w:div w:id="2044017866">
      <w:bodyDiv w:val="1"/>
      <w:marLeft w:val="0"/>
      <w:marRight w:val="0"/>
      <w:marTop w:val="0"/>
      <w:marBottom w:val="0"/>
      <w:divBdr>
        <w:top w:val="none" w:sz="0" w:space="0" w:color="auto"/>
        <w:left w:val="none" w:sz="0" w:space="0" w:color="auto"/>
        <w:bottom w:val="none" w:sz="0" w:space="0" w:color="auto"/>
        <w:right w:val="none" w:sz="0" w:space="0" w:color="auto"/>
      </w:divBdr>
    </w:div>
    <w:div w:id="20607437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 w:id="21183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34"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s://www.gesetze-im-internet.de/bbaug/__9.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0.png"/><Relationship Id="rId22" Type="http://schemas.openxmlformats.org/officeDocument/2006/relationships/theme" Target="theme/theme1.xml"/><Relationship Id="rId35" Type="http://schemas.microsoft.com/office/2016/09/relationships/commentsIds" Target="commentsId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35C1A-D9CA-4E82-B4BF-AC9E7E391F80}">
  <ds:schemaRefs>
    <ds:schemaRef ds:uri="http://schemas.microsoft.com/office/infopath/2007/PartnerControls"/>
    <ds:schemaRef ds:uri="http://purl.org/dc/elements/1.1/"/>
    <ds:schemaRef ds:uri="http://schemas.microsoft.com/office/2006/metadata/properties"/>
    <ds:schemaRef ds:uri="9d24db29-1a5f-4dfa-bec5-101fc44b33a4"/>
    <ds:schemaRef ds:uri="http://purl.org/dc/terms/"/>
    <ds:schemaRef ds:uri="http://schemas.microsoft.com/office/2006/documentManagement/types"/>
    <ds:schemaRef ds:uri="http://schemas.openxmlformats.org/package/2006/metadata/core-properties"/>
    <ds:schemaRef ds:uri="60eeeb63-bcea-4fa2-8ee7-fb9838ee2eec"/>
    <ds:schemaRef ds:uri="http://www.w3.org/XML/1998/namespace"/>
    <ds:schemaRef ds:uri="http://purl.org/dc/dcmitype/"/>
  </ds:schemaRefs>
</ds:datastoreItem>
</file>

<file path=customXml/itemProps2.xml><?xml version="1.0" encoding="utf-8"?>
<ds:datastoreItem xmlns:ds="http://schemas.openxmlformats.org/officeDocument/2006/customXml" ds:itemID="{0629CABC-F5BF-4CEF-A15A-3D7522DF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2ABF05-3346-47B2-A880-F91C05E2C864}">
  <ds:schemaRefs>
    <ds:schemaRef ds:uri="http://schemas.microsoft.com/office/2006/metadata/customXsn"/>
  </ds:schemaRefs>
</ds:datastoreItem>
</file>

<file path=customXml/itemProps4.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5.xml><?xml version="1.0" encoding="utf-8"?>
<ds:datastoreItem xmlns:ds="http://schemas.openxmlformats.org/officeDocument/2006/customXml" ds:itemID="{1813D906-8DBC-4B90-94A1-22993631E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3211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Stellplatzsatzung als Steuerungsinstrument für den Klimaschutz</vt:lpstr>
    </vt:vector>
  </TitlesOfParts>
  <Company>Difu</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Stellplatzsatzung als Steuerungsinstrument für den Klimaschutz</dc:title>
  <dc:subject/>
  <dc:creator>LMueller</dc:creator>
  <cp:keywords/>
  <dc:description/>
  <cp:lastModifiedBy>Bela Gudermuth</cp:lastModifiedBy>
  <cp:revision>27</cp:revision>
  <dcterms:created xsi:type="dcterms:W3CDTF">2025-05-02T12:12:00Z</dcterms:created>
  <dcterms:modified xsi:type="dcterms:W3CDTF">2025-05-28T09:51:00Z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